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FEB" w:rsidRDefault="00985FEB" w:rsidP="00985FEB">
      <w:pPr>
        <w:pStyle w:val="1"/>
        <w:jc w:val="center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Visagino česlovo sasnausko menų mokykla</w:t>
      </w:r>
    </w:p>
    <w:p w:rsidR="00985FEB" w:rsidRDefault="00985FEB" w:rsidP="00985FEB">
      <w:pPr>
        <w:pStyle w:val="1"/>
        <w:jc w:val="center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II fortepijono skyrius </w:t>
      </w:r>
    </w:p>
    <w:p w:rsidR="00985FEB" w:rsidRDefault="00985FEB" w:rsidP="00985FEB">
      <w:pPr>
        <w:rPr>
          <w:lang w:val="lt-LT"/>
        </w:rPr>
      </w:pPr>
    </w:p>
    <w:p w:rsidR="00985FEB" w:rsidRDefault="00985FEB" w:rsidP="00985FEB">
      <w:pPr>
        <w:ind w:left="4956" w:firstLine="708"/>
        <w:jc w:val="center"/>
        <w:rPr>
          <w:lang w:val="lt-LT"/>
        </w:rPr>
      </w:pPr>
    </w:p>
    <w:p w:rsidR="00985FEB" w:rsidRDefault="00985FEB" w:rsidP="00985FEB">
      <w:pPr>
        <w:ind w:left="4956" w:firstLine="708"/>
        <w:jc w:val="center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 xml:space="preserve">tvirtinu </w:t>
      </w:r>
    </w:p>
    <w:p w:rsidR="00985FEB" w:rsidRPr="00985FEB" w:rsidRDefault="00985FEB" w:rsidP="00985FEB">
      <w:pPr>
        <w:ind w:left="6372" w:firstLine="708"/>
        <w:rPr>
          <w:smallCaps w:val="0"/>
          <w:sz w:val="28"/>
          <w:szCs w:val="28"/>
          <w:lang w:val="lt-LT"/>
        </w:rPr>
      </w:pPr>
      <w:r w:rsidRPr="00985FEB">
        <w:rPr>
          <w:smallCaps w:val="0"/>
          <w:sz w:val="28"/>
          <w:szCs w:val="28"/>
          <w:lang w:val="lt-LT"/>
        </w:rPr>
        <w:t>Direktore</w:t>
      </w:r>
    </w:p>
    <w:p w:rsidR="00985FEB" w:rsidRPr="00985FEB" w:rsidRDefault="00985FEB" w:rsidP="00985FEB">
      <w:pPr>
        <w:ind w:left="6372" w:firstLine="708"/>
        <w:rPr>
          <w:smallCaps w:val="0"/>
          <w:sz w:val="28"/>
          <w:szCs w:val="28"/>
          <w:lang w:val="lt-LT"/>
        </w:rPr>
      </w:pPr>
      <w:r w:rsidRPr="00985FEB">
        <w:rPr>
          <w:smallCaps w:val="0"/>
          <w:sz w:val="28"/>
          <w:szCs w:val="28"/>
          <w:lang w:val="lt-LT"/>
        </w:rPr>
        <w:t xml:space="preserve">_______________ </w:t>
      </w:r>
    </w:p>
    <w:p w:rsidR="00985FEB" w:rsidRPr="00985FEB" w:rsidRDefault="00985FEB" w:rsidP="00985FEB">
      <w:pPr>
        <w:ind w:left="6372" w:firstLine="708"/>
        <w:rPr>
          <w:smallCaps w:val="0"/>
          <w:sz w:val="28"/>
          <w:szCs w:val="28"/>
          <w:lang w:val="lt-LT"/>
        </w:rPr>
      </w:pPr>
      <w:r w:rsidRPr="00985FEB">
        <w:rPr>
          <w:smallCaps w:val="0"/>
          <w:sz w:val="28"/>
          <w:szCs w:val="28"/>
          <w:lang w:val="lt-LT"/>
        </w:rPr>
        <w:t xml:space="preserve">Česlava Pimpienė </w:t>
      </w:r>
    </w:p>
    <w:p w:rsidR="00985FEB" w:rsidRDefault="00985FEB" w:rsidP="00985FEB">
      <w:pPr>
        <w:ind w:left="7080" w:firstLine="120"/>
        <w:rPr>
          <w:sz w:val="28"/>
          <w:szCs w:val="28"/>
          <w:lang w:val="lt-LT"/>
        </w:rPr>
      </w:pPr>
    </w:p>
    <w:p w:rsidR="00985FEB" w:rsidRDefault="00985FEB" w:rsidP="00985FEB">
      <w:pPr>
        <w:ind w:left="7080" w:firstLine="120"/>
        <w:rPr>
          <w:sz w:val="28"/>
          <w:szCs w:val="28"/>
          <w:lang w:val="lt-LT"/>
        </w:rPr>
      </w:pPr>
    </w:p>
    <w:p w:rsidR="00985FEB" w:rsidRDefault="00985FEB" w:rsidP="00985FEB">
      <w:pPr>
        <w:jc w:val="center"/>
        <w:rPr>
          <w:b/>
          <w:sz w:val="28"/>
          <w:szCs w:val="28"/>
          <w:lang w:val="lt-LT"/>
        </w:rPr>
      </w:pPr>
    </w:p>
    <w:p w:rsidR="00985FEB" w:rsidRDefault="00985FEB" w:rsidP="00985FEB">
      <w:pPr>
        <w:jc w:val="center"/>
        <w:rPr>
          <w:b/>
          <w:sz w:val="28"/>
          <w:szCs w:val="28"/>
          <w:lang w:val="lt-LT"/>
        </w:rPr>
      </w:pPr>
    </w:p>
    <w:p w:rsidR="00985FEB" w:rsidRDefault="00985FEB" w:rsidP="00985FEB">
      <w:pPr>
        <w:jc w:val="center"/>
        <w:rPr>
          <w:b/>
          <w:sz w:val="28"/>
          <w:szCs w:val="28"/>
          <w:lang w:val="lt-LT"/>
        </w:rPr>
      </w:pPr>
    </w:p>
    <w:p w:rsidR="00985FEB" w:rsidRDefault="00985FEB" w:rsidP="00985FEB">
      <w:pPr>
        <w:jc w:val="center"/>
        <w:rPr>
          <w:b/>
          <w:sz w:val="28"/>
          <w:szCs w:val="28"/>
          <w:lang w:val="lt-LT"/>
        </w:rPr>
      </w:pPr>
    </w:p>
    <w:p w:rsidR="00985FEB" w:rsidRDefault="00985FEB" w:rsidP="00985FEB">
      <w:pPr>
        <w:jc w:val="center"/>
        <w:rPr>
          <w:b/>
          <w:sz w:val="28"/>
          <w:szCs w:val="28"/>
          <w:lang w:val="lt-LT"/>
        </w:rPr>
      </w:pPr>
    </w:p>
    <w:p w:rsidR="00985FEB" w:rsidRDefault="00985FEB" w:rsidP="00985FEB">
      <w:pPr>
        <w:jc w:val="center"/>
        <w:rPr>
          <w:b/>
          <w:sz w:val="28"/>
          <w:szCs w:val="28"/>
          <w:lang w:val="lt-LT"/>
        </w:rPr>
      </w:pPr>
    </w:p>
    <w:p w:rsidR="00985FEB" w:rsidRDefault="00985FEB" w:rsidP="00985FEB">
      <w:pPr>
        <w:spacing w:line="360" w:lineRule="auto"/>
        <w:jc w:val="center"/>
        <w:rPr>
          <w:b/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>NEFORMALIOJO VAIKŲ ŠVIETIMO PROGRAMA MOKINIŲ</w:t>
      </w:r>
    </w:p>
    <w:p w:rsidR="00985FEB" w:rsidRDefault="00A51DCD" w:rsidP="00985FEB">
      <w:pPr>
        <w:spacing w:line="360" w:lineRule="auto"/>
        <w:jc w:val="center"/>
        <w:rPr>
          <w:b/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>MOYKLŲ</w:t>
      </w:r>
      <w:r w:rsidR="00985FEB">
        <w:rPr>
          <w:b/>
          <w:sz w:val="28"/>
          <w:szCs w:val="28"/>
          <w:lang w:val="lt-LT"/>
        </w:rPr>
        <w:t xml:space="preserve"> ATOSTOGŲ METU</w:t>
      </w:r>
    </w:p>
    <w:p w:rsidR="00985FEB" w:rsidRPr="00985FEB" w:rsidRDefault="00985FEB" w:rsidP="00985FEB">
      <w:pPr>
        <w:spacing w:line="360" w:lineRule="auto"/>
        <w:jc w:val="center"/>
        <w:rPr>
          <w:smallCaps w:val="0"/>
          <w:sz w:val="28"/>
          <w:szCs w:val="28"/>
          <w:lang w:val="lt-LT"/>
        </w:rPr>
      </w:pPr>
      <w:r w:rsidRPr="00985FEB">
        <w:rPr>
          <w:smallCaps w:val="0"/>
          <w:sz w:val="28"/>
          <w:szCs w:val="28"/>
          <w:lang w:val="lt-LT"/>
        </w:rPr>
        <w:t>Muzikos – estetikos būrelis vaikams</w:t>
      </w:r>
    </w:p>
    <w:p w:rsidR="00985FEB" w:rsidRPr="00985FEB" w:rsidRDefault="00985FEB" w:rsidP="00985FEB">
      <w:pPr>
        <w:spacing w:line="360" w:lineRule="auto"/>
        <w:jc w:val="center"/>
        <w:rPr>
          <w:smallCaps w:val="0"/>
          <w:sz w:val="28"/>
          <w:szCs w:val="28"/>
          <w:lang w:val="lt-LT"/>
        </w:rPr>
      </w:pPr>
      <w:r w:rsidRPr="00985FEB">
        <w:rPr>
          <w:smallCaps w:val="0"/>
          <w:sz w:val="28"/>
          <w:szCs w:val="28"/>
          <w:lang w:val="lt-LT"/>
        </w:rPr>
        <w:t>(sekmadieninėje cerkvės mokykloje)</w:t>
      </w:r>
    </w:p>
    <w:p w:rsidR="00985FEB" w:rsidRPr="00985FEB" w:rsidRDefault="00985FEB" w:rsidP="00985FEB">
      <w:pPr>
        <w:jc w:val="center"/>
        <w:rPr>
          <w:smallCaps w:val="0"/>
          <w:sz w:val="28"/>
          <w:szCs w:val="28"/>
          <w:lang w:val="lt-LT"/>
        </w:rPr>
      </w:pPr>
    </w:p>
    <w:p w:rsidR="00985FEB" w:rsidRDefault="00985FEB" w:rsidP="00985FEB">
      <w:pPr>
        <w:jc w:val="center"/>
        <w:rPr>
          <w:sz w:val="28"/>
          <w:szCs w:val="28"/>
          <w:lang w:val="lt-LT"/>
        </w:rPr>
      </w:pPr>
    </w:p>
    <w:p w:rsidR="00985FEB" w:rsidRDefault="00985FEB" w:rsidP="00985FEB">
      <w:pPr>
        <w:jc w:val="center"/>
        <w:rPr>
          <w:sz w:val="28"/>
          <w:szCs w:val="28"/>
          <w:lang w:val="lt-LT"/>
        </w:rPr>
      </w:pPr>
    </w:p>
    <w:p w:rsidR="00985FEB" w:rsidRDefault="00985FEB" w:rsidP="00985FEB">
      <w:pPr>
        <w:jc w:val="center"/>
        <w:rPr>
          <w:sz w:val="28"/>
          <w:szCs w:val="28"/>
          <w:lang w:val="lt-LT"/>
        </w:rPr>
      </w:pPr>
    </w:p>
    <w:p w:rsidR="00985FEB" w:rsidRDefault="00985FEB" w:rsidP="00985FEB">
      <w:pPr>
        <w:jc w:val="center"/>
        <w:rPr>
          <w:sz w:val="28"/>
          <w:szCs w:val="28"/>
          <w:lang w:val="lt-LT"/>
        </w:rPr>
      </w:pPr>
    </w:p>
    <w:p w:rsidR="00985FEB" w:rsidRDefault="00985FEB" w:rsidP="00985FEB">
      <w:pPr>
        <w:jc w:val="center"/>
        <w:rPr>
          <w:sz w:val="28"/>
          <w:szCs w:val="28"/>
          <w:lang w:val="lt-LT"/>
        </w:rPr>
      </w:pPr>
    </w:p>
    <w:p w:rsidR="00985FEB" w:rsidRDefault="00985FEB" w:rsidP="00985FEB">
      <w:pPr>
        <w:jc w:val="center"/>
        <w:rPr>
          <w:sz w:val="28"/>
          <w:szCs w:val="28"/>
          <w:lang w:val="lt-LT"/>
        </w:rPr>
      </w:pPr>
    </w:p>
    <w:p w:rsidR="00985FEB" w:rsidRDefault="00985FEB" w:rsidP="00985FEB">
      <w:pPr>
        <w:jc w:val="center"/>
        <w:rPr>
          <w:sz w:val="28"/>
          <w:szCs w:val="28"/>
          <w:lang w:val="lt-LT"/>
        </w:rPr>
      </w:pPr>
    </w:p>
    <w:p w:rsidR="00985FEB" w:rsidRDefault="00985FEB" w:rsidP="00985FEB">
      <w:pPr>
        <w:rPr>
          <w:sz w:val="28"/>
          <w:szCs w:val="28"/>
          <w:lang w:val="lt-LT"/>
        </w:rPr>
      </w:pPr>
    </w:p>
    <w:p w:rsidR="00985FEB" w:rsidRDefault="00985FEB" w:rsidP="00985FEB">
      <w:pPr>
        <w:rPr>
          <w:sz w:val="28"/>
          <w:szCs w:val="28"/>
          <w:lang w:val="lt-LT"/>
        </w:rPr>
      </w:pPr>
    </w:p>
    <w:p w:rsidR="00985FEB" w:rsidRDefault="00985FEB" w:rsidP="00985FEB">
      <w:pPr>
        <w:ind w:left="7080" w:firstLine="120"/>
        <w:jc w:val="center"/>
        <w:rPr>
          <w:sz w:val="28"/>
          <w:szCs w:val="28"/>
          <w:lang w:val="lt-LT"/>
        </w:rPr>
      </w:pPr>
    </w:p>
    <w:p w:rsidR="00985FEB" w:rsidRPr="00985FEB" w:rsidRDefault="00985FEB" w:rsidP="00985FEB">
      <w:pPr>
        <w:ind w:left="3572" w:firstLine="708"/>
        <w:jc w:val="center"/>
        <w:rPr>
          <w:smallCaps w:val="0"/>
          <w:sz w:val="28"/>
          <w:szCs w:val="28"/>
          <w:lang w:val="lt-LT"/>
        </w:rPr>
      </w:pPr>
      <w:r>
        <w:rPr>
          <w:smallCaps w:val="0"/>
          <w:sz w:val="28"/>
          <w:szCs w:val="28"/>
          <w:lang w:val="lt-LT"/>
        </w:rPr>
        <w:t xml:space="preserve">    </w:t>
      </w:r>
      <w:r w:rsidRPr="00985FEB">
        <w:rPr>
          <w:smallCaps w:val="0"/>
          <w:sz w:val="28"/>
          <w:szCs w:val="28"/>
          <w:lang w:val="lt-LT"/>
        </w:rPr>
        <w:t xml:space="preserve">Mokytoja metodininkė </w:t>
      </w:r>
    </w:p>
    <w:p w:rsidR="00985FEB" w:rsidRPr="00985FEB" w:rsidRDefault="00985FEB" w:rsidP="00985FEB">
      <w:pPr>
        <w:ind w:left="4956" w:firstLine="708"/>
        <w:rPr>
          <w:smallCaps w:val="0"/>
          <w:sz w:val="28"/>
          <w:szCs w:val="28"/>
          <w:lang w:val="lt-LT"/>
        </w:rPr>
      </w:pPr>
      <w:r>
        <w:rPr>
          <w:smallCaps w:val="0"/>
          <w:sz w:val="28"/>
          <w:szCs w:val="28"/>
          <w:lang w:val="lt-LT"/>
        </w:rPr>
        <w:t>Tamara K</w:t>
      </w:r>
      <w:r w:rsidRPr="00985FEB">
        <w:rPr>
          <w:smallCaps w:val="0"/>
          <w:sz w:val="28"/>
          <w:szCs w:val="28"/>
          <w:lang w:val="lt-LT"/>
        </w:rPr>
        <w:t>orikova</w:t>
      </w:r>
    </w:p>
    <w:p w:rsidR="00985FEB" w:rsidRDefault="00985FEB" w:rsidP="00985FEB">
      <w:pPr>
        <w:spacing w:before="240" w:after="240"/>
        <w:rPr>
          <w:sz w:val="28"/>
          <w:szCs w:val="28"/>
          <w:lang w:val="lt-LT"/>
        </w:rPr>
      </w:pPr>
    </w:p>
    <w:p w:rsidR="00985FEB" w:rsidRDefault="00921B9A" w:rsidP="00985FEB">
      <w:pPr>
        <w:spacing w:before="240" w:after="240"/>
        <w:ind w:left="3540" w:firstLine="708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2012</w:t>
      </w:r>
      <w:r w:rsidR="00BF36D8">
        <w:rPr>
          <w:sz w:val="28"/>
          <w:szCs w:val="28"/>
          <w:lang w:val="lt-LT"/>
        </w:rPr>
        <w:t xml:space="preserve"> </w:t>
      </w:r>
      <w:r w:rsidR="00985FEB">
        <w:rPr>
          <w:sz w:val="28"/>
          <w:szCs w:val="28"/>
          <w:lang w:val="lt-LT"/>
        </w:rPr>
        <w:t xml:space="preserve"> </w:t>
      </w:r>
      <w:r w:rsidR="00985FEB" w:rsidRPr="00985FEB">
        <w:rPr>
          <w:smallCaps w:val="0"/>
          <w:sz w:val="28"/>
          <w:szCs w:val="28"/>
          <w:lang w:val="lt-LT"/>
        </w:rPr>
        <w:t>m</w:t>
      </w:r>
      <w:r w:rsidR="00985FEB">
        <w:rPr>
          <w:sz w:val="28"/>
          <w:szCs w:val="28"/>
          <w:lang w:val="lt-LT"/>
        </w:rPr>
        <w:t>.</w:t>
      </w:r>
    </w:p>
    <w:p w:rsidR="00985FEB" w:rsidRDefault="00985FEB" w:rsidP="00985FEB">
      <w:pPr>
        <w:spacing w:before="240" w:after="240"/>
        <w:ind w:left="3540"/>
        <w:rPr>
          <w:b/>
          <w:i/>
          <w:sz w:val="28"/>
          <w:szCs w:val="28"/>
          <w:lang w:val="lt-LT"/>
        </w:rPr>
      </w:pPr>
      <w:r>
        <w:rPr>
          <w:b/>
          <w:i/>
          <w:sz w:val="28"/>
          <w:szCs w:val="28"/>
          <w:lang w:val="lt-LT"/>
        </w:rPr>
        <w:t xml:space="preserve">        Visaginas</w:t>
      </w:r>
    </w:p>
    <w:p w:rsidR="00232C38" w:rsidRDefault="00232C38" w:rsidP="00985FEB">
      <w:pPr>
        <w:spacing w:before="240" w:after="240"/>
        <w:ind w:left="3540"/>
        <w:rPr>
          <w:b/>
          <w:i/>
          <w:sz w:val="28"/>
          <w:szCs w:val="28"/>
          <w:lang w:val="lt-LT"/>
        </w:rPr>
      </w:pPr>
    </w:p>
    <w:p w:rsidR="00232C38" w:rsidRDefault="00232C38" w:rsidP="00232C38">
      <w:pPr>
        <w:spacing w:before="240" w:after="240"/>
        <w:ind w:left="3540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ab/>
        <w:t xml:space="preserve">1 </w:t>
      </w:r>
    </w:p>
    <w:p w:rsidR="00232C38" w:rsidRDefault="00232C38" w:rsidP="00232C38">
      <w:pPr>
        <w:spacing w:before="240" w:after="240"/>
        <w:jc w:val="both"/>
        <w:rPr>
          <w:b/>
          <w:szCs w:val="24"/>
          <w:lang w:val="lt-LT"/>
        </w:rPr>
      </w:pPr>
      <w:r w:rsidRPr="00232C38">
        <w:rPr>
          <w:b/>
          <w:szCs w:val="24"/>
          <w:lang w:val="lt-LT"/>
        </w:rPr>
        <w:t xml:space="preserve">NEFORMALIOJO </w:t>
      </w:r>
      <w:r>
        <w:rPr>
          <w:b/>
          <w:szCs w:val="24"/>
          <w:lang w:val="lt-LT"/>
        </w:rPr>
        <w:t xml:space="preserve">VAIKŲ ŠVIETIMO PROGRAMA MOKINIŲ </w:t>
      </w:r>
      <w:r w:rsidRPr="00232C38">
        <w:rPr>
          <w:b/>
          <w:szCs w:val="24"/>
          <w:lang w:val="lt-LT"/>
        </w:rPr>
        <w:t>VASAROS ATOSTOGŲ METU</w:t>
      </w:r>
      <w:r>
        <w:rPr>
          <w:b/>
          <w:szCs w:val="24"/>
          <w:lang w:val="lt-LT"/>
        </w:rPr>
        <w:t xml:space="preserve"> </w:t>
      </w:r>
    </w:p>
    <w:p w:rsidR="00232C38" w:rsidRDefault="00232C38" w:rsidP="00232C38">
      <w:pPr>
        <w:pStyle w:val="a3"/>
        <w:numPr>
          <w:ilvl w:val="0"/>
          <w:numId w:val="1"/>
        </w:numPr>
        <w:spacing w:before="240" w:after="240"/>
        <w:jc w:val="both"/>
        <w:rPr>
          <w:b/>
          <w:smallCaps w:val="0"/>
          <w:szCs w:val="24"/>
          <w:lang w:val="lt-LT"/>
        </w:rPr>
      </w:pPr>
      <w:r>
        <w:rPr>
          <w:b/>
          <w:smallCaps w:val="0"/>
          <w:szCs w:val="24"/>
          <w:lang w:val="lt-LT"/>
        </w:rPr>
        <w:t>Įstaigos pavadinim</w:t>
      </w:r>
      <w:r w:rsidRPr="00232C38">
        <w:rPr>
          <w:b/>
          <w:smallCaps w:val="0"/>
          <w:szCs w:val="24"/>
          <w:lang w:val="lt-LT"/>
        </w:rPr>
        <w:t xml:space="preserve">as </w:t>
      </w:r>
    </w:p>
    <w:p w:rsidR="00232C38" w:rsidRDefault="00232C38" w:rsidP="00232C38">
      <w:pPr>
        <w:spacing w:before="240" w:after="240"/>
        <w:ind w:left="360"/>
        <w:jc w:val="both"/>
        <w:rPr>
          <w:smallCaps w:val="0"/>
          <w:szCs w:val="24"/>
          <w:lang w:val="lt-LT"/>
        </w:rPr>
      </w:pPr>
      <w:r w:rsidRPr="00896491">
        <w:rPr>
          <w:i/>
          <w:smallCaps w:val="0"/>
          <w:szCs w:val="24"/>
          <w:lang w:val="lt-LT"/>
        </w:rPr>
        <w:t>Visagino Česlovo Sasnausko menų mokykla/ 190243857 Festivaliko g. 3A, Visaginas, LT-</w:t>
      </w:r>
      <w:r>
        <w:rPr>
          <w:smallCaps w:val="0"/>
          <w:szCs w:val="24"/>
          <w:lang w:val="lt-LT"/>
        </w:rPr>
        <w:t>31142, tel.8-386-61326,faksas: (8-386) 31316.</w:t>
      </w:r>
    </w:p>
    <w:p w:rsidR="00232C38" w:rsidRDefault="00232C38" w:rsidP="00232C38">
      <w:pPr>
        <w:pStyle w:val="a3"/>
        <w:numPr>
          <w:ilvl w:val="0"/>
          <w:numId w:val="1"/>
        </w:numPr>
        <w:spacing w:before="240" w:after="240"/>
        <w:jc w:val="both"/>
        <w:rPr>
          <w:b/>
          <w:smallCaps w:val="0"/>
          <w:szCs w:val="24"/>
          <w:lang w:val="lt-LT"/>
        </w:rPr>
      </w:pPr>
      <w:r>
        <w:rPr>
          <w:b/>
          <w:smallCaps w:val="0"/>
          <w:szCs w:val="24"/>
          <w:lang w:val="lt-LT"/>
        </w:rPr>
        <w:t xml:space="preserve">Programos rengėjas </w:t>
      </w:r>
    </w:p>
    <w:p w:rsidR="00232C38" w:rsidRDefault="00232C38" w:rsidP="00232C38">
      <w:pPr>
        <w:spacing w:before="240" w:after="240"/>
        <w:ind w:left="360"/>
        <w:jc w:val="both"/>
        <w:rPr>
          <w:smallCaps w:val="0"/>
          <w:szCs w:val="24"/>
          <w:lang w:val="lt-LT"/>
        </w:rPr>
      </w:pPr>
      <w:r>
        <w:rPr>
          <w:smallCaps w:val="0"/>
          <w:szCs w:val="24"/>
          <w:lang w:val="lt-LT"/>
        </w:rPr>
        <w:t>Tamara Korikova, mokytoja metodininkė.</w:t>
      </w:r>
    </w:p>
    <w:p w:rsidR="00232C38" w:rsidRDefault="00232C38" w:rsidP="00232C38">
      <w:pPr>
        <w:pStyle w:val="a3"/>
        <w:numPr>
          <w:ilvl w:val="0"/>
          <w:numId w:val="1"/>
        </w:numPr>
        <w:spacing w:before="240" w:after="240"/>
        <w:jc w:val="both"/>
        <w:rPr>
          <w:b/>
          <w:smallCaps w:val="0"/>
          <w:szCs w:val="24"/>
          <w:lang w:val="lt-LT"/>
        </w:rPr>
      </w:pPr>
      <w:r>
        <w:rPr>
          <w:b/>
          <w:smallCaps w:val="0"/>
          <w:szCs w:val="24"/>
          <w:lang w:val="lt-LT"/>
        </w:rPr>
        <w:t xml:space="preserve">Programos pavadinimas </w:t>
      </w:r>
    </w:p>
    <w:p w:rsidR="00232C38" w:rsidRDefault="00896491" w:rsidP="00896491">
      <w:pPr>
        <w:spacing w:before="240" w:after="240"/>
        <w:ind w:left="360"/>
        <w:jc w:val="both"/>
        <w:rPr>
          <w:smallCaps w:val="0"/>
          <w:szCs w:val="24"/>
          <w:lang w:val="lt-LT"/>
        </w:rPr>
      </w:pPr>
      <w:r w:rsidRPr="00896491">
        <w:rPr>
          <w:smallCaps w:val="0"/>
          <w:szCs w:val="24"/>
          <w:lang w:val="lt-LT"/>
        </w:rPr>
        <w:t>Muzi</w:t>
      </w:r>
      <w:r>
        <w:rPr>
          <w:smallCaps w:val="0"/>
          <w:szCs w:val="24"/>
          <w:lang w:val="lt-LT"/>
        </w:rPr>
        <w:t xml:space="preserve">kos – estetikos būrelis vaikams </w:t>
      </w:r>
      <w:r w:rsidRPr="00896491">
        <w:rPr>
          <w:smallCaps w:val="0"/>
          <w:szCs w:val="24"/>
          <w:lang w:val="lt-LT"/>
        </w:rPr>
        <w:t>s</w:t>
      </w:r>
      <w:r>
        <w:rPr>
          <w:smallCaps w:val="0"/>
          <w:szCs w:val="24"/>
          <w:lang w:val="lt-LT"/>
        </w:rPr>
        <w:t>ekmadieninėje cerkvės mokykloje.</w:t>
      </w:r>
    </w:p>
    <w:p w:rsidR="00896491" w:rsidRDefault="00896491" w:rsidP="00896491">
      <w:pPr>
        <w:pStyle w:val="a3"/>
        <w:numPr>
          <w:ilvl w:val="0"/>
          <w:numId w:val="1"/>
        </w:numPr>
        <w:spacing w:before="240" w:after="240"/>
        <w:jc w:val="both"/>
        <w:rPr>
          <w:b/>
          <w:smallCaps w:val="0"/>
          <w:szCs w:val="24"/>
          <w:lang w:val="lt-LT"/>
        </w:rPr>
      </w:pPr>
      <w:r>
        <w:rPr>
          <w:b/>
          <w:smallCaps w:val="0"/>
          <w:szCs w:val="24"/>
          <w:lang w:val="lt-LT"/>
        </w:rPr>
        <w:t xml:space="preserve">Dalyviai </w:t>
      </w:r>
    </w:p>
    <w:p w:rsidR="00896491" w:rsidRDefault="00896491" w:rsidP="00896491">
      <w:pPr>
        <w:spacing w:before="240" w:after="240"/>
        <w:ind w:left="360"/>
        <w:jc w:val="both"/>
        <w:rPr>
          <w:smallCaps w:val="0"/>
          <w:szCs w:val="24"/>
          <w:lang w:val="lt-LT"/>
        </w:rPr>
      </w:pPr>
      <w:r>
        <w:rPr>
          <w:smallCaps w:val="0"/>
          <w:szCs w:val="24"/>
          <w:lang w:val="lt-LT"/>
        </w:rPr>
        <w:t>I-</w:t>
      </w:r>
      <w:r w:rsidRPr="00896491">
        <w:rPr>
          <w:smallCaps w:val="0"/>
          <w:szCs w:val="24"/>
          <w:lang w:val="lt-LT"/>
        </w:rPr>
        <w:t xml:space="preserve">X </w:t>
      </w:r>
      <w:r>
        <w:rPr>
          <w:smallCaps w:val="0"/>
          <w:szCs w:val="24"/>
          <w:lang w:val="lt-LT"/>
        </w:rPr>
        <w:t>klasių įvairių specialybių mokiniai:</w:t>
      </w:r>
    </w:p>
    <w:p w:rsidR="00896491" w:rsidRDefault="00896491" w:rsidP="009804EB">
      <w:pPr>
        <w:ind w:left="360"/>
        <w:jc w:val="both"/>
        <w:rPr>
          <w:smallCaps w:val="0"/>
          <w:szCs w:val="24"/>
          <w:lang w:val="lt-LT"/>
        </w:rPr>
      </w:pPr>
      <w:r>
        <w:rPr>
          <w:smallCaps w:val="0"/>
          <w:szCs w:val="24"/>
          <w:lang w:val="lt-LT"/>
        </w:rPr>
        <w:t xml:space="preserve">Semion Belov </w:t>
      </w:r>
      <w:r>
        <w:rPr>
          <w:smallCaps w:val="0"/>
          <w:szCs w:val="24"/>
          <w:lang w:val="lt-LT"/>
        </w:rPr>
        <w:tab/>
      </w:r>
      <w:r>
        <w:rPr>
          <w:smallCaps w:val="0"/>
          <w:szCs w:val="24"/>
          <w:lang w:val="lt-LT"/>
        </w:rPr>
        <w:tab/>
      </w:r>
      <w:r>
        <w:rPr>
          <w:smallCaps w:val="0"/>
          <w:szCs w:val="24"/>
          <w:lang w:val="lt-LT"/>
        </w:rPr>
        <w:tab/>
      </w:r>
      <w:r>
        <w:rPr>
          <w:smallCaps w:val="0"/>
          <w:szCs w:val="24"/>
          <w:lang w:val="lt-LT"/>
        </w:rPr>
        <w:tab/>
      </w:r>
      <w:r>
        <w:rPr>
          <w:smallCaps w:val="0"/>
          <w:szCs w:val="24"/>
          <w:lang w:val="lt-LT"/>
        </w:rPr>
        <w:tab/>
        <w:t>Jevgenija Morgunova</w:t>
      </w:r>
    </w:p>
    <w:p w:rsidR="00896491" w:rsidRDefault="00896491" w:rsidP="009804EB">
      <w:pPr>
        <w:ind w:left="360"/>
        <w:jc w:val="both"/>
        <w:rPr>
          <w:smallCaps w:val="0"/>
          <w:szCs w:val="24"/>
          <w:lang w:val="lt-LT"/>
        </w:rPr>
      </w:pPr>
      <w:r>
        <w:rPr>
          <w:smallCaps w:val="0"/>
          <w:szCs w:val="24"/>
          <w:lang w:val="lt-LT"/>
        </w:rPr>
        <w:t xml:space="preserve">Anastasija Cypkina </w:t>
      </w:r>
      <w:r>
        <w:rPr>
          <w:smallCaps w:val="0"/>
          <w:szCs w:val="24"/>
          <w:lang w:val="lt-LT"/>
        </w:rPr>
        <w:tab/>
      </w:r>
      <w:r>
        <w:rPr>
          <w:smallCaps w:val="0"/>
          <w:szCs w:val="24"/>
          <w:lang w:val="lt-LT"/>
        </w:rPr>
        <w:tab/>
      </w:r>
      <w:r>
        <w:rPr>
          <w:smallCaps w:val="0"/>
          <w:szCs w:val="24"/>
          <w:lang w:val="lt-LT"/>
        </w:rPr>
        <w:tab/>
      </w:r>
      <w:r>
        <w:rPr>
          <w:smallCaps w:val="0"/>
          <w:szCs w:val="24"/>
          <w:lang w:val="lt-LT"/>
        </w:rPr>
        <w:tab/>
        <w:t>Valerija Morgunova</w:t>
      </w:r>
    </w:p>
    <w:p w:rsidR="00896491" w:rsidRDefault="00896491" w:rsidP="009804EB">
      <w:pPr>
        <w:ind w:left="360"/>
        <w:jc w:val="both"/>
        <w:rPr>
          <w:smallCaps w:val="0"/>
          <w:szCs w:val="24"/>
          <w:lang w:val="lt-LT"/>
        </w:rPr>
      </w:pPr>
      <w:r>
        <w:rPr>
          <w:smallCaps w:val="0"/>
          <w:szCs w:val="24"/>
          <w:lang w:val="lt-LT"/>
        </w:rPr>
        <w:t xml:space="preserve">Olga Doronina </w:t>
      </w:r>
      <w:r>
        <w:rPr>
          <w:smallCaps w:val="0"/>
          <w:szCs w:val="24"/>
          <w:lang w:val="lt-LT"/>
        </w:rPr>
        <w:tab/>
      </w:r>
      <w:r>
        <w:rPr>
          <w:smallCaps w:val="0"/>
          <w:szCs w:val="24"/>
          <w:lang w:val="lt-LT"/>
        </w:rPr>
        <w:tab/>
      </w:r>
      <w:r>
        <w:rPr>
          <w:smallCaps w:val="0"/>
          <w:szCs w:val="24"/>
          <w:lang w:val="lt-LT"/>
        </w:rPr>
        <w:tab/>
      </w:r>
      <w:r>
        <w:rPr>
          <w:smallCaps w:val="0"/>
          <w:szCs w:val="24"/>
          <w:lang w:val="lt-LT"/>
        </w:rPr>
        <w:tab/>
      </w:r>
      <w:r>
        <w:rPr>
          <w:smallCaps w:val="0"/>
          <w:szCs w:val="24"/>
          <w:lang w:val="lt-LT"/>
        </w:rPr>
        <w:tab/>
        <w:t>Lidija Smoliar</w:t>
      </w:r>
    </w:p>
    <w:p w:rsidR="00896491" w:rsidRDefault="00896491" w:rsidP="009804EB">
      <w:pPr>
        <w:ind w:left="360"/>
        <w:jc w:val="both"/>
        <w:rPr>
          <w:smallCaps w:val="0"/>
          <w:szCs w:val="24"/>
          <w:lang w:val="lt-LT"/>
        </w:rPr>
      </w:pPr>
      <w:r>
        <w:rPr>
          <w:smallCaps w:val="0"/>
          <w:szCs w:val="24"/>
          <w:lang w:val="lt-LT"/>
        </w:rPr>
        <w:t>Daniil Gasiulėvič</w:t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  <w:t xml:space="preserve">Andrej </w:t>
      </w:r>
      <w:r w:rsidR="009804EB" w:rsidRPr="009804EB">
        <w:rPr>
          <w:smallCaps w:val="0"/>
          <w:szCs w:val="24"/>
          <w:lang w:val="lt-LT"/>
        </w:rPr>
        <w:t>Smoliar</w:t>
      </w:r>
    </w:p>
    <w:p w:rsidR="00896491" w:rsidRDefault="00896491" w:rsidP="009804EB">
      <w:pPr>
        <w:ind w:left="360"/>
        <w:jc w:val="both"/>
        <w:rPr>
          <w:smallCaps w:val="0"/>
          <w:szCs w:val="24"/>
          <w:lang w:val="lt-LT"/>
        </w:rPr>
      </w:pPr>
      <w:r>
        <w:rPr>
          <w:smallCaps w:val="0"/>
          <w:szCs w:val="24"/>
          <w:lang w:val="lt-LT"/>
        </w:rPr>
        <w:t xml:space="preserve">Varvara Grunina </w:t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  <w:t xml:space="preserve">Ana </w:t>
      </w:r>
      <w:r w:rsidR="009804EB" w:rsidRPr="009804EB">
        <w:rPr>
          <w:smallCaps w:val="0"/>
          <w:szCs w:val="24"/>
          <w:lang w:val="lt-LT"/>
        </w:rPr>
        <w:t>Smoliar</w:t>
      </w:r>
    </w:p>
    <w:p w:rsidR="00896491" w:rsidRDefault="00896491" w:rsidP="009804EB">
      <w:pPr>
        <w:ind w:left="360"/>
        <w:jc w:val="both"/>
        <w:rPr>
          <w:smallCaps w:val="0"/>
          <w:szCs w:val="24"/>
          <w:lang w:val="lt-LT"/>
        </w:rPr>
      </w:pPr>
      <w:r>
        <w:rPr>
          <w:smallCaps w:val="0"/>
          <w:szCs w:val="24"/>
          <w:lang w:val="lt-LT"/>
        </w:rPr>
        <w:t xml:space="preserve">Uljana </w:t>
      </w:r>
      <w:r w:rsidRPr="00896491">
        <w:rPr>
          <w:smallCaps w:val="0"/>
          <w:szCs w:val="24"/>
          <w:lang w:val="lt-LT"/>
        </w:rPr>
        <w:t>Grunina</w:t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  <w:t xml:space="preserve">Michail </w:t>
      </w:r>
      <w:r w:rsidR="009804EB" w:rsidRPr="009804EB">
        <w:rPr>
          <w:smallCaps w:val="0"/>
          <w:szCs w:val="24"/>
          <w:lang w:val="lt-LT"/>
        </w:rPr>
        <w:t>Smoliar</w:t>
      </w:r>
    </w:p>
    <w:p w:rsidR="00896491" w:rsidRDefault="00896491" w:rsidP="009804EB">
      <w:pPr>
        <w:ind w:left="360"/>
        <w:rPr>
          <w:smallCaps w:val="0"/>
          <w:szCs w:val="24"/>
          <w:lang w:val="lt-LT"/>
        </w:rPr>
      </w:pPr>
      <w:r>
        <w:rPr>
          <w:smallCaps w:val="0"/>
          <w:szCs w:val="24"/>
          <w:lang w:val="lt-LT"/>
        </w:rPr>
        <w:t xml:space="preserve">Vasilisa </w:t>
      </w:r>
      <w:r w:rsidRPr="00896491">
        <w:rPr>
          <w:smallCaps w:val="0"/>
          <w:szCs w:val="24"/>
          <w:lang w:val="lt-LT"/>
        </w:rPr>
        <w:t>Grunina</w:t>
      </w:r>
      <w:r w:rsidR="009804EB">
        <w:rPr>
          <w:smallCaps w:val="0"/>
          <w:szCs w:val="24"/>
          <w:lang w:val="lt-LT"/>
        </w:rPr>
        <w:t xml:space="preserve"> </w:t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  <w:t>Aleksandra Šlechtenko</w:t>
      </w:r>
    </w:p>
    <w:p w:rsidR="00896491" w:rsidRDefault="00896491" w:rsidP="009804EB">
      <w:pPr>
        <w:ind w:left="360"/>
        <w:rPr>
          <w:smallCaps w:val="0"/>
          <w:szCs w:val="24"/>
          <w:lang w:val="lt-LT"/>
        </w:rPr>
      </w:pPr>
      <w:r>
        <w:rPr>
          <w:smallCaps w:val="0"/>
          <w:szCs w:val="24"/>
          <w:lang w:val="lt-LT"/>
        </w:rPr>
        <w:t>Jelizaveta Jančenko</w:t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  <w:t xml:space="preserve">Jevfrosinija </w:t>
      </w:r>
      <w:r w:rsidR="009804EB" w:rsidRPr="009804EB">
        <w:rPr>
          <w:smallCaps w:val="0"/>
          <w:szCs w:val="24"/>
          <w:lang w:val="lt-LT"/>
        </w:rPr>
        <w:t>Šlechtenko</w:t>
      </w:r>
    </w:p>
    <w:p w:rsidR="00896491" w:rsidRDefault="00896491" w:rsidP="009804EB">
      <w:pPr>
        <w:ind w:left="360"/>
        <w:jc w:val="both"/>
        <w:rPr>
          <w:smallCaps w:val="0"/>
          <w:szCs w:val="24"/>
          <w:lang w:val="lt-LT"/>
        </w:rPr>
      </w:pPr>
      <w:r>
        <w:rPr>
          <w:smallCaps w:val="0"/>
          <w:szCs w:val="24"/>
          <w:lang w:val="lt-LT"/>
        </w:rPr>
        <w:t xml:space="preserve">Anastasija </w:t>
      </w:r>
      <w:r w:rsidRPr="00896491">
        <w:rPr>
          <w:smallCaps w:val="0"/>
          <w:szCs w:val="24"/>
          <w:lang w:val="lt-LT"/>
        </w:rPr>
        <w:t>Jančenko</w:t>
      </w:r>
      <w:r w:rsidR="009804EB">
        <w:rPr>
          <w:smallCaps w:val="0"/>
          <w:szCs w:val="24"/>
          <w:lang w:val="lt-LT"/>
        </w:rPr>
        <w:t xml:space="preserve"> </w:t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  <w:t xml:space="preserve">Polina Bragina </w:t>
      </w:r>
    </w:p>
    <w:p w:rsidR="00896491" w:rsidRDefault="00896491" w:rsidP="009804EB">
      <w:pPr>
        <w:ind w:left="360"/>
        <w:jc w:val="both"/>
        <w:rPr>
          <w:smallCaps w:val="0"/>
          <w:szCs w:val="24"/>
          <w:lang w:val="lt-LT"/>
        </w:rPr>
      </w:pPr>
      <w:r>
        <w:rPr>
          <w:smallCaps w:val="0"/>
          <w:szCs w:val="24"/>
          <w:lang w:val="lt-LT"/>
        </w:rPr>
        <w:t xml:space="preserve">Artūras Juškėvič </w:t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  <w:t xml:space="preserve">Varvara Mitina </w:t>
      </w:r>
    </w:p>
    <w:p w:rsidR="00896491" w:rsidRDefault="00896491" w:rsidP="009804EB">
      <w:pPr>
        <w:ind w:left="360"/>
        <w:jc w:val="both"/>
        <w:rPr>
          <w:smallCaps w:val="0"/>
          <w:szCs w:val="24"/>
          <w:lang w:val="lt-LT"/>
        </w:rPr>
      </w:pPr>
      <w:r>
        <w:rPr>
          <w:smallCaps w:val="0"/>
          <w:szCs w:val="24"/>
          <w:lang w:val="lt-LT"/>
        </w:rPr>
        <w:t xml:space="preserve">Ruslan </w:t>
      </w:r>
      <w:r w:rsidR="009804EB">
        <w:rPr>
          <w:smallCaps w:val="0"/>
          <w:szCs w:val="24"/>
          <w:lang w:val="lt-LT"/>
        </w:rPr>
        <w:t>Ka</w:t>
      </w:r>
      <w:r>
        <w:rPr>
          <w:smallCaps w:val="0"/>
          <w:szCs w:val="24"/>
          <w:lang w:val="lt-LT"/>
        </w:rPr>
        <w:t>sač</w:t>
      </w:r>
      <w:r w:rsidR="009804EB">
        <w:rPr>
          <w:smallCaps w:val="0"/>
          <w:szCs w:val="24"/>
          <w:lang w:val="lt-LT"/>
        </w:rPr>
        <w:t xml:space="preserve"> </w:t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  <w:t>Irmantas Nemeiko</w:t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</w:r>
      <w:r w:rsidR="009804EB">
        <w:rPr>
          <w:smallCaps w:val="0"/>
          <w:szCs w:val="24"/>
          <w:lang w:val="lt-LT"/>
        </w:rPr>
        <w:tab/>
      </w:r>
    </w:p>
    <w:p w:rsidR="009804EB" w:rsidRDefault="009804EB" w:rsidP="009804EB">
      <w:pPr>
        <w:ind w:left="360"/>
        <w:jc w:val="both"/>
        <w:rPr>
          <w:smallCaps w:val="0"/>
          <w:szCs w:val="24"/>
          <w:lang w:val="lt-LT"/>
        </w:rPr>
      </w:pPr>
      <w:r>
        <w:rPr>
          <w:smallCaps w:val="0"/>
          <w:szCs w:val="24"/>
          <w:lang w:val="lt-LT"/>
        </w:rPr>
        <w:t>Rostislava Kenebas</w:t>
      </w:r>
      <w:r>
        <w:rPr>
          <w:smallCaps w:val="0"/>
          <w:szCs w:val="24"/>
          <w:lang w:val="lt-LT"/>
        </w:rPr>
        <w:tab/>
      </w:r>
      <w:r>
        <w:rPr>
          <w:smallCaps w:val="0"/>
          <w:szCs w:val="24"/>
          <w:lang w:val="lt-LT"/>
        </w:rPr>
        <w:tab/>
      </w:r>
      <w:r>
        <w:rPr>
          <w:smallCaps w:val="0"/>
          <w:szCs w:val="24"/>
          <w:lang w:val="lt-LT"/>
        </w:rPr>
        <w:tab/>
      </w:r>
      <w:r>
        <w:rPr>
          <w:smallCaps w:val="0"/>
          <w:szCs w:val="24"/>
          <w:lang w:val="lt-LT"/>
        </w:rPr>
        <w:tab/>
        <w:t>Marius Nemeiko</w:t>
      </w:r>
    </w:p>
    <w:p w:rsidR="009804EB" w:rsidRDefault="009804EB" w:rsidP="009804EB">
      <w:pPr>
        <w:ind w:firstLine="360"/>
        <w:jc w:val="both"/>
        <w:rPr>
          <w:smallCaps w:val="0"/>
          <w:szCs w:val="24"/>
          <w:lang w:val="lt-LT"/>
        </w:rPr>
      </w:pPr>
      <w:r>
        <w:rPr>
          <w:smallCaps w:val="0"/>
          <w:szCs w:val="24"/>
          <w:lang w:val="lt-LT"/>
        </w:rPr>
        <w:t>Viačeslav</w:t>
      </w:r>
      <w:r w:rsidRPr="009804EB">
        <w:rPr>
          <w:lang w:val="lt-LT"/>
        </w:rPr>
        <w:t xml:space="preserve"> </w:t>
      </w:r>
      <w:r w:rsidRPr="009804EB">
        <w:rPr>
          <w:smallCaps w:val="0"/>
          <w:szCs w:val="24"/>
          <w:lang w:val="lt-LT"/>
        </w:rPr>
        <w:t>Kenebas</w:t>
      </w:r>
      <w:r>
        <w:rPr>
          <w:smallCaps w:val="0"/>
          <w:szCs w:val="24"/>
          <w:lang w:val="lt-LT"/>
        </w:rPr>
        <w:tab/>
      </w:r>
      <w:r>
        <w:rPr>
          <w:smallCaps w:val="0"/>
          <w:szCs w:val="24"/>
          <w:lang w:val="lt-LT"/>
        </w:rPr>
        <w:tab/>
      </w:r>
      <w:r>
        <w:rPr>
          <w:smallCaps w:val="0"/>
          <w:szCs w:val="24"/>
          <w:lang w:val="lt-LT"/>
        </w:rPr>
        <w:tab/>
      </w:r>
      <w:r>
        <w:rPr>
          <w:smallCaps w:val="0"/>
          <w:szCs w:val="24"/>
          <w:lang w:val="lt-LT"/>
        </w:rPr>
        <w:tab/>
        <w:t xml:space="preserve"> Sofija Davidiuk</w:t>
      </w:r>
      <w:r>
        <w:rPr>
          <w:smallCaps w:val="0"/>
          <w:szCs w:val="24"/>
          <w:lang w:val="lt-LT"/>
        </w:rPr>
        <w:tab/>
      </w:r>
    </w:p>
    <w:p w:rsidR="009804EB" w:rsidRDefault="009804EB" w:rsidP="009804EB">
      <w:pPr>
        <w:ind w:firstLine="360"/>
        <w:jc w:val="both"/>
        <w:rPr>
          <w:smallCaps w:val="0"/>
          <w:szCs w:val="24"/>
          <w:lang w:val="lt-LT"/>
        </w:rPr>
      </w:pPr>
    </w:p>
    <w:p w:rsidR="009804EB" w:rsidRDefault="009804EB" w:rsidP="009804EB">
      <w:pPr>
        <w:ind w:firstLine="360"/>
        <w:jc w:val="both"/>
        <w:rPr>
          <w:smallCaps w:val="0"/>
          <w:szCs w:val="24"/>
          <w:lang w:val="lt-LT"/>
        </w:rPr>
      </w:pPr>
    </w:p>
    <w:p w:rsidR="00896491" w:rsidRDefault="009804EB" w:rsidP="009804EB">
      <w:pPr>
        <w:pStyle w:val="a3"/>
        <w:numPr>
          <w:ilvl w:val="0"/>
          <w:numId w:val="1"/>
        </w:numPr>
        <w:spacing w:before="240" w:after="240"/>
        <w:jc w:val="both"/>
        <w:rPr>
          <w:b/>
          <w:smallCaps w:val="0"/>
          <w:szCs w:val="24"/>
          <w:lang w:val="lt-LT"/>
        </w:rPr>
      </w:pPr>
      <w:r w:rsidRPr="009804EB">
        <w:rPr>
          <w:b/>
          <w:smallCaps w:val="0"/>
          <w:szCs w:val="24"/>
          <w:lang w:val="lt-LT"/>
        </w:rPr>
        <w:t>Trumpa informacija apie programą, jos tikslai ir uždaviniai</w:t>
      </w:r>
    </w:p>
    <w:p w:rsidR="009804EB" w:rsidRDefault="009804EB" w:rsidP="0023076F">
      <w:pPr>
        <w:spacing w:line="360" w:lineRule="auto"/>
        <w:ind w:left="357"/>
        <w:jc w:val="both"/>
        <w:rPr>
          <w:smallCaps w:val="0"/>
          <w:szCs w:val="24"/>
          <w:lang w:val="lt-LT"/>
        </w:rPr>
      </w:pPr>
      <w:r>
        <w:rPr>
          <w:smallCaps w:val="0"/>
          <w:szCs w:val="24"/>
          <w:lang w:val="lt-LT"/>
        </w:rPr>
        <w:t>Būreliai vyksta du kartus per savaitę – trečiadieniais ir sekmadieniais. Per užsiėmimus klausomasi muzikos, muzikuojama, diskutuojama, piešiama, lipdoma, susupažįstama su šokio elementais</w:t>
      </w:r>
      <w:r w:rsidR="00973351">
        <w:rPr>
          <w:smallCaps w:val="0"/>
          <w:szCs w:val="24"/>
          <w:lang w:val="lt-LT"/>
        </w:rPr>
        <w:t xml:space="preserve">, su etiketo elementais. Vyksta paskaitos, koncertai, parodos. Užsiėmimų laikas neribojamas. </w:t>
      </w:r>
    </w:p>
    <w:p w:rsidR="00973351" w:rsidRDefault="00973351" w:rsidP="0023076F">
      <w:pPr>
        <w:spacing w:line="360" w:lineRule="auto"/>
        <w:ind w:left="357"/>
        <w:jc w:val="both"/>
        <w:rPr>
          <w:smallCaps w:val="0"/>
          <w:szCs w:val="24"/>
          <w:u w:val="single"/>
          <w:lang w:val="lt-LT"/>
        </w:rPr>
      </w:pPr>
      <w:r>
        <w:rPr>
          <w:smallCaps w:val="0"/>
          <w:szCs w:val="24"/>
          <w:u w:val="single"/>
          <w:lang w:val="lt-LT"/>
        </w:rPr>
        <w:t xml:space="preserve">Tikslas: ugdyti vaikų dvasines vertybes krikščioniško meno pagrindu. </w:t>
      </w:r>
    </w:p>
    <w:p w:rsidR="00973351" w:rsidRDefault="00973351" w:rsidP="0023076F">
      <w:pPr>
        <w:spacing w:line="360" w:lineRule="auto"/>
        <w:ind w:left="357"/>
        <w:jc w:val="both"/>
        <w:rPr>
          <w:smallCaps w:val="0"/>
          <w:szCs w:val="24"/>
          <w:lang w:val="lt-LT"/>
        </w:rPr>
      </w:pPr>
      <w:r>
        <w:rPr>
          <w:smallCaps w:val="0"/>
          <w:szCs w:val="24"/>
          <w:lang w:val="lt-LT"/>
        </w:rPr>
        <w:t xml:space="preserve">Uždaviniai: </w:t>
      </w:r>
    </w:p>
    <w:p w:rsidR="00973351" w:rsidRDefault="00973351" w:rsidP="0023076F">
      <w:pPr>
        <w:pStyle w:val="a3"/>
        <w:numPr>
          <w:ilvl w:val="0"/>
          <w:numId w:val="3"/>
        </w:numPr>
        <w:spacing w:line="360" w:lineRule="auto"/>
        <w:jc w:val="both"/>
        <w:rPr>
          <w:smallCaps w:val="0"/>
          <w:szCs w:val="24"/>
          <w:lang w:val="lt-LT"/>
        </w:rPr>
      </w:pPr>
      <w:r>
        <w:rPr>
          <w:smallCaps w:val="0"/>
          <w:szCs w:val="24"/>
          <w:lang w:val="lt-LT"/>
        </w:rPr>
        <w:t xml:space="preserve">Vaikų užimtumo problemų sprendimas įtraukiant juos (vaikus) į meninę veiklą; </w:t>
      </w:r>
    </w:p>
    <w:p w:rsidR="00973351" w:rsidRDefault="00973351" w:rsidP="00973351">
      <w:pPr>
        <w:pStyle w:val="a3"/>
        <w:numPr>
          <w:ilvl w:val="0"/>
          <w:numId w:val="3"/>
        </w:numPr>
        <w:spacing w:before="240" w:after="240" w:line="360" w:lineRule="auto"/>
        <w:jc w:val="both"/>
        <w:rPr>
          <w:smallCaps w:val="0"/>
          <w:szCs w:val="24"/>
          <w:lang w:val="lt-LT"/>
        </w:rPr>
      </w:pPr>
      <w:r>
        <w:rPr>
          <w:smallCaps w:val="0"/>
          <w:szCs w:val="24"/>
          <w:lang w:val="lt-LT"/>
        </w:rPr>
        <w:t>Kūrybinių galių atskleidimas ir saviraiškos skatinimas;</w:t>
      </w:r>
    </w:p>
    <w:p w:rsidR="0023076F" w:rsidRDefault="0023076F" w:rsidP="0023076F">
      <w:pPr>
        <w:pStyle w:val="a3"/>
        <w:spacing w:before="240" w:after="240" w:line="360" w:lineRule="auto"/>
        <w:ind w:left="3921" w:firstLine="327"/>
        <w:rPr>
          <w:smallCaps w:val="0"/>
          <w:szCs w:val="24"/>
          <w:lang w:val="lt-LT"/>
        </w:rPr>
      </w:pPr>
      <w:r>
        <w:rPr>
          <w:smallCaps w:val="0"/>
          <w:szCs w:val="24"/>
          <w:lang w:val="lt-LT"/>
        </w:rPr>
        <w:t>2</w:t>
      </w:r>
    </w:p>
    <w:p w:rsidR="00973351" w:rsidRDefault="00973351" w:rsidP="00973351">
      <w:pPr>
        <w:pStyle w:val="a3"/>
        <w:numPr>
          <w:ilvl w:val="0"/>
          <w:numId w:val="3"/>
        </w:numPr>
        <w:spacing w:before="240" w:after="240" w:line="360" w:lineRule="auto"/>
        <w:jc w:val="both"/>
        <w:rPr>
          <w:smallCaps w:val="0"/>
          <w:szCs w:val="24"/>
          <w:lang w:val="lt-LT"/>
        </w:rPr>
      </w:pPr>
      <w:r>
        <w:rPr>
          <w:smallCaps w:val="0"/>
          <w:szCs w:val="24"/>
          <w:lang w:val="lt-LT"/>
        </w:rPr>
        <w:t>Elgesio kultūros ugdymas;</w:t>
      </w:r>
    </w:p>
    <w:p w:rsidR="00973351" w:rsidRDefault="00973351" w:rsidP="00973351">
      <w:pPr>
        <w:pStyle w:val="a3"/>
        <w:numPr>
          <w:ilvl w:val="0"/>
          <w:numId w:val="3"/>
        </w:numPr>
        <w:spacing w:before="240" w:after="240" w:line="360" w:lineRule="auto"/>
        <w:jc w:val="both"/>
        <w:rPr>
          <w:smallCaps w:val="0"/>
          <w:szCs w:val="24"/>
          <w:lang w:val="lt-LT"/>
        </w:rPr>
      </w:pPr>
      <w:r>
        <w:rPr>
          <w:smallCaps w:val="0"/>
          <w:szCs w:val="24"/>
          <w:lang w:val="lt-LT"/>
        </w:rPr>
        <w:t xml:space="preserve">Visavertė asmenybės formavimas. </w:t>
      </w:r>
    </w:p>
    <w:p w:rsidR="00973351" w:rsidRDefault="00973351" w:rsidP="00973351">
      <w:pPr>
        <w:pStyle w:val="a3"/>
        <w:numPr>
          <w:ilvl w:val="0"/>
          <w:numId w:val="1"/>
        </w:numPr>
        <w:spacing w:before="240" w:after="240" w:line="360" w:lineRule="auto"/>
        <w:jc w:val="both"/>
        <w:rPr>
          <w:b/>
          <w:smallCaps w:val="0"/>
          <w:szCs w:val="24"/>
          <w:lang w:val="lt-LT"/>
        </w:rPr>
      </w:pPr>
      <w:r>
        <w:rPr>
          <w:b/>
          <w:smallCaps w:val="0"/>
          <w:szCs w:val="24"/>
          <w:lang w:val="lt-LT"/>
        </w:rPr>
        <w:t>Įstaigos materialinė bazė, žmogiškieji ir kiti ištekliai programai vykdyti</w:t>
      </w:r>
    </w:p>
    <w:p w:rsidR="00973351" w:rsidRDefault="00973351" w:rsidP="00973351">
      <w:pPr>
        <w:spacing w:before="240" w:after="240" w:line="360" w:lineRule="auto"/>
        <w:ind w:left="360"/>
        <w:jc w:val="both"/>
        <w:rPr>
          <w:smallCaps w:val="0"/>
          <w:szCs w:val="24"/>
          <w:lang w:val="lt-LT"/>
        </w:rPr>
      </w:pPr>
      <w:r>
        <w:rPr>
          <w:smallCaps w:val="0"/>
          <w:szCs w:val="24"/>
          <w:lang w:val="lt-LT"/>
        </w:rPr>
        <w:t>Koncertų salė, muzikos instrumentai, muzikos grotuvas, piešimo, lipdymo reikmenys</w:t>
      </w:r>
      <w:r w:rsidR="001945A2">
        <w:rPr>
          <w:smallCaps w:val="0"/>
          <w:szCs w:val="24"/>
          <w:lang w:val="lt-LT"/>
        </w:rPr>
        <w:t xml:space="preserve">,  multimedia technikos panaudojimas. </w:t>
      </w:r>
    </w:p>
    <w:p w:rsidR="001945A2" w:rsidRPr="0023076F" w:rsidRDefault="001945A2" w:rsidP="0023076F">
      <w:pPr>
        <w:pStyle w:val="a3"/>
        <w:numPr>
          <w:ilvl w:val="0"/>
          <w:numId w:val="1"/>
        </w:numPr>
        <w:spacing w:before="240" w:after="240" w:line="360" w:lineRule="auto"/>
        <w:jc w:val="both"/>
        <w:rPr>
          <w:b/>
          <w:smallCaps w:val="0"/>
          <w:szCs w:val="24"/>
          <w:lang w:val="lt-LT"/>
        </w:rPr>
      </w:pPr>
      <w:r>
        <w:rPr>
          <w:b/>
          <w:smallCaps w:val="0"/>
          <w:szCs w:val="24"/>
          <w:lang w:val="lt-LT"/>
        </w:rPr>
        <w:t>Programos turinys</w:t>
      </w:r>
      <w:r w:rsidR="00277BF2" w:rsidRPr="0023076F">
        <w:rPr>
          <w:b/>
          <w:smallCaps w:val="0"/>
          <w:szCs w:val="24"/>
          <w:lang w:val="lt-LT"/>
        </w:rPr>
        <w:tab/>
      </w:r>
      <w:r w:rsidR="00277BF2" w:rsidRPr="0023076F">
        <w:rPr>
          <w:b/>
          <w:smallCaps w:val="0"/>
          <w:szCs w:val="24"/>
          <w:lang w:val="lt-LT"/>
        </w:rPr>
        <w:tab/>
      </w:r>
      <w:r w:rsidR="00277BF2" w:rsidRPr="0023076F">
        <w:rPr>
          <w:b/>
          <w:smallCaps w:val="0"/>
          <w:szCs w:val="24"/>
          <w:lang w:val="lt-LT"/>
        </w:rPr>
        <w:tab/>
      </w:r>
      <w:r w:rsidR="00277BF2" w:rsidRPr="0023076F">
        <w:rPr>
          <w:b/>
          <w:smallCaps w:val="0"/>
          <w:szCs w:val="24"/>
          <w:lang w:val="lt-LT"/>
        </w:rPr>
        <w:tab/>
      </w:r>
      <w:r w:rsidRPr="0023076F">
        <w:rPr>
          <w:b/>
          <w:smallCaps w:val="0"/>
          <w:szCs w:val="24"/>
          <w:lang w:val="lt-LT"/>
        </w:rPr>
        <w:t xml:space="preserve">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01"/>
        <w:gridCol w:w="4610"/>
      </w:tblGrid>
      <w:tr w:rsidR="00364DFD" w:rsidTr="00364DFD">
        <w:tc>
          <w:tcPr>
            <w:tcW w:w="4785" w:type="dxa"/>
          </w:tcPr>
          <w:p w:rsidR="00364DFD" w:rsidRDefault="00364DFD" w:rsidP="001945A2">
            <w:pPr>
              <w:spacing w:before="240" w:after="240" w:line="360" w:lineRule="auto"/>
              <w:jc w:val="both"/>
              <w:rPr>
                <w:b/>
                <w:smallCaps w:val="0"/>
                <w:szCs w:val="24"/>
                <w:lang w:val="lt-LT"/>
              </w:rPr>
            </w:pPr>
            <w:r>
              <w:rPr>
                <w:b/>
                <w:smallCaps w:val="0"/>
                <w:szCs w:val="24"/>
                <w:lang w:val="lt-LT"/>
              </w:rPr>
              <w:t>Veiklos sritis</w:t>
            </w:r>
          </w:p>
        </w:tc>
        <w:tc>
          <w:tcPr>
            <w:tcW w:w="4786" w:type="dxa"/>
          </w:tcPr>
          <w:p w:rsidR="00364DFD" w:rsidRDefault="00364DFD" w:rsidP="001945A2">
            <w:pPr>
              <w:spacing w:before="240" w:after="240" w:line="360" w:lineRule="auto"/>
              <w:jc w:val="both"/>
              <w:rPr>
                <w:b/>
                <w:smallCaps w:val="0"/>
                <w:szCs w:val="24"/>
                <w:lang w:val="lt-LT"/>
              </w:rPr>
            </w:pPr>
            <w:r>
              <w:rPr>
                <w:b/>
                <w:smallCaps w:val="0"/>
                <w:szCs w:val="24"/>
                <w:lang w:val="lt-LT"/>
              </w:rPr>
              <w:t>Ugdomos kompetencijos</w:t>
            </w:r>
          </w:p>
        </w:tc>
      </w:tr>
      <w:tr w:rsidR="00364DFD" w:rsidRPr="00921B9A" w:rsidTr="00364DFD">
        <w:tc>
          <w:tcPr>
            <w:tcW w:w="4785" w:type="dxa"/>
          </w:tcPr>
          <w:p w:rsidR="0023076F" w:rsidRDefault="00364DFD" w:rsidP="0023076F">
            <w:pPr>
              <w:spacing w:before="240" w:after="240" w:line="360" w:lineRule="auto"/>
              <w:jc w:val="both"/>
              <w:rPr>
                <w:i/>
                <w:smallCaps w:val="0"/>
                <w:szCs w:val="24"/>
                <w:lang w:val="lt-LT"/>
              </w:rPr>
            </w:pPr>
            <w:r>
              <w:rPr>
                <w:i/>
                <w:smallCaps w:val="0"/>
                <w:szCs w:val="24"/>
                <w:lang w:val="lt-LT"/>
              </w:rPr>
              <w:t xml:space="preserve">      </w:t>
            </w:r>
            <w:r w:rsidRPr="001945A2">
              <w:rPr>
                <w:i/>
                <w:smallCaps w:val="0"/>
                <w:szCs w:val="24"/>
                <w:lang w:val="lt-LT"/>
              </w:rPr>
              <w:t xml:space="preserve">Meno pamokėlės </w:t>
            </w:r>
          </w:p>
          <w:p w:rsidR="00364DFD" w:rsidRPr="0023076F" w:rsidRDefault="00364DFD" w:rsidP="0023076F">
            <w:pPr>
              <w:spacing w:before="240" w:after="240" w:line="360" w:lineRule="auto"/>
              <w:jc w:val="both"/>
              <w:rPr>
                <w:i/>
                <w:smallCaps w:val="0"/>
                <w:szCs w:val="24"/>
                <w:lang w:val="lt-LT"/>
              </w:rPr>
            </w:pPr>
            <w:r>
              <w:rPr>
                <w:smallCaps w:val="0"/>
                <w:szCs w:val="24"/>
                <w:lang w:val="lt-LT"/>
              </w:rPr>
              <w:t>(m</w:t>
            </w:r>
            <w:r w:rsidRPr="001945A2">
              <w:rPr>
                <w:smallCaps w:val="0"/>
                <w:szCs w:val="24"/>
                <w:lang w:val="lt-LT"/>
              </w:rPr>
              <w:t>uzikos</w:t>
            </w:r>
            <w:r>
              <w:rPr>
                <w:smallCaps w:val="0"/>
                <w:szCs w:val="24"/>
                <w:lang w:val="lt-LT"/>
              </w:rPr>
              <w:t xml:space="preserve"> klausymas, muzikavimas, diskusijos, piešimas,</w:t>
            </w:r>
            <w:r w:rsidRPr="001945A2">
              <w:rPr>
                <w:i/>
                <w:smallCaps w:val="0"/>
                <w:szCs w:val="24"/>
                <w:lang w:val="lt-LT"/>
              </w:rPr>
              <w:tab/>
            </w:r>
            <w:r>
              <w:rPr>
                <w:smallCaps w:val="0"/>
                <w:szCs w:val="24"/>
                <w:lang w:val="lt-LT"/>
              </w:rPr>
              <w:t xml:space="preserve">lipdymas,          susipažinimas su šokio elementais). </w:t>
            </w:r>
          </w:p>
          <w:p w:rsidR="00364DFD" w:rsidRDefault="00364DFD" w:rsidP="00364DFD">
            <w:pPr>
              <w:jc w:val="both"/>
              <w:rPr>
                <w:smallCaps w:val="0"/>
                <w:szCs w:val="24"/>
                <w:lang w:val="lt-LT"/>
              </w:rPr>
            </w:pPr>
          </w:p>
          <w:p w:rsidR="00364DFD" w:rsidRDefault="00364DFD" w:rsidP="001945A2">
            <w:pPr>
              <w:spacing w:before="240" w:after="240" w:line="360" w:lineRule="auto"/>
              <w:jc w:val="both"/>
              <w:rPr>
                <w:b/>
                <w:smallCaps w:val="0"/>
                <w:szCs w:val="24"/>
                <w:lang w:val="lt-LT"/>
              </w:rPr>
            </w:pPr>
          </w:p>
        </w:tc>
        <w:tc>
          <w:tcPr>
            <w:tcW w:w="4786" w:type="dxa"/>
          </w:tcPr>
          <w:p w:rsidR="0023076F" w:rsidRDefault="00364DFD" w:rsidP="001945A2">
            <w:pPr>
              <w:spacing w:before="240" w:after="240" w:line="360" w:lineRule="auto"/>
              <w:jc w:val="both"/>
              <w:rPr>
                <w:smallCaps w:val="0"/>
                <w:szCs w:val="24"/>
                <w:lang w:val="lt-LT"/>
              </w:rPr>
            </w:pPr>
            <w:r w:rsidRPr="00277BF2">
              <w:rPr>
                <w:smallCaps w:val="0"/>
                <w:szCs w:val="24"/>
                <w:lang w:val="lt-LT"/>
              </w:rPr>
              <w:t>•</w:t>
            </w:r>
            <w:r>
              <w:rPr>
                <w:smallCaps w:val="0"/>
                <w:szCs w:val="24"/>
                <w:lang w:val="lt-LT"/>
              </w:rPr>
              <w:t xml:space="preserve"> </w:t>
            </w:r>
            <w:r w:rsidR="0023076F">
              <w:rPr>
                <w:smallCaps w:val="0"/>
                <w:szCs w:val="24"/>
                <w:lang w:val="lt-LT"/>
              </w:rPr>
              <w:t>U</w:t>
            </w:r>
            <w:r w:rsidRPr="00277BF2">
              <w:rPr>
                <w:smallCaps w:val="0"/>
                <w:szCs w:val="24"/>
                <w:lang w:val="lt-LT"/>
              </w:rPr>
              <w:t>gdoma saviraiška ir kūrybingumas</w:t>
            </w:r>
            <w:r>
              <w:rPr>
                <w:smallCaps w:val="0"/>
                <w:szCs w:val="24"/>
                <w:lang w:val="lt-LT"/>
              </w:rPr>
              <w:t>;</w:t>
            </w:r>
            <w:r w:rsidR="0023076F">
              <w:rPr>
                <w:smallCaps w:val="0"/>
                <w:szCs w:val="24"/>
                <w:lang w:val="lt-LT"/>
              </w:rPr>
              <w:t xml:space="preserve"> </w:t>
            </w:r>
          </w:p>
          <w:p w:rsidR="00364DFD" w:rsidRDefault="00364DFD" w:rsidP="001945A2">
            <w:pPr>
              <w:spacing w:before="240" w:after="240" w:line="360" w:lineRule="auto"/>
              <w:jc w:val="both"/>
              <w:rPr>
                <w:smallCaps w:val="0"/>
                <w:szCs w:val="24"/>
                <w:lang w:val="lt-LT"/>
              </w:rPr>
            </w:pPr>
            <w:r>
              <w:rPr>
                <w:smallCaps w:val="0"/>
                <w:szCs w:val="24"/>
                <w:lang w:val="lt-LT"/>
              </w:rPr>
              <w:t xml:space="preserve">• nuolatinis tobulėjimo poreikis;  </w:t>
            </w:r>
            <w:r>
              <w:rPr>
                <w:smallCaps w:val="0"/>
                <w:szCs w:val="24"/>
                <w:lang w:val="lt-LT"/>
              </w:rPr>
              <w:tab/>
            </w:r>
            <w:r>
              <w:rPr>
                <w:smallCaps w:val="0"/>
                <w:szCs w:val="24"/>
                <w:lang w:val="lt-LT"/>
              </w:rPr>
              <w:tab/>
            </w:r>
          </w:p>
          <w:p w:rsidR="0023076F" w:rsidRDefault="00364DFD" w:rsidP="001945A2">
            <w:pPr>
              <w:spacing w:before="240" w:after="240" w:line="360" w:lineRule="auto"/>
              <w:jc w:val="both"/>
              <w:rPr>
                <w:smallCaps w:val="0"/>
                <w:szCs w:val="24"/>
                <w:lang w:val="lt-LT"/>
              </w:rPr>
            </w:pPr>
            <w:r>
              <w:rPr>
                <w:smallCaps w:val="0"/>
                <w:szCs w:val="24"/>
                <w:lang w:val="lt-LT"/>
              </w:rPr>
              <w:t xml:space="preserve">• gebėjimas bendrauti ir bendradarbiauti; </w:t>
            </w:r>
          </w:p>
          <w:p w:rsidR="00364DFD" w:rsidRDefault="00364DFD" w:rsidP="001945A2">
            <w:pPr>
              <w:spacing w:before="240" w:after="240" w:line="360" w:lineRule="auto"/>
              <w:jc w:val="both"/>
              <w:rPr>
                <w:b/>
                <w:smallCaps w:val="0"/>
                <w:szCs w:val="24"/>
                <w:lang w:val="lt-LT"/>
              </w:rPr>
            </w:pPr>
            <w:r>
              <w:rPr>
                <w:smallCaps w:val="0"/>
                <w:szCs w:val="24"/>
                <w:lang w:val="lt-LT"/>
              </w:rPr>
              <w:t>•</w:t>
            </w:r>
            <w:r w:rsidR="0023076F">
              <w:rPr>
                <w:smallCaps w:val="0"/>
                <w:szCs w:val="24"/>
                <w:lang w:val="lt-LT"/>
              </w:rPr>
              <w:t xml:space="preserve"> </w:t>
            </w:r>
            <w:r w:rsidRPr="00364DFD">
              <w:rPr>
                <w:smallCaps w:val="0"/>
                <w:szCs w:val="24"/>
                <w:lang w:val="lt-LT"/>
              </w:rPr>
              <w:t>gebėjimas</w:t>
            </w:r>
            <w:r>
              <w:rPr>
                <w:smallCaps w:val="0"/>
                <w:szCs w:val="24"/>
                <w:lang w:val="lt-LT"/>
              </w:rPr>
              <w:t xml:space="preserve"> menų integravimo principu pažadinti vaikų kūrybines galias. </w:t>
            </w:r>
          </w:p>
        </w:tc>
      </w:tr>
      <w:tr w:rsidR="00364DFD" w:rsidRPr="00921B9A" w:rsidTr="00364DFD">
        <w:tc>
          <w:tcPr>
            <w:tcW w:w="4785" w:type="dxa"/>
          </w:tcPr>
          <w:p w:rsidR="00364DFD" w:rsidRPr="00277BF2" w:rsidRDefault="00364DFD" w:rsidP="00364DFD">
            <w:pPr>
              <w:ind w:left="357"/>
              <w:jc w:val="both"/>
              <w:rPr>
                <w:i/>
                <w:smallCaps w:val="0"/>
                <w:szCs w:val="24"/>
                <w:lang w:val="lt-LT"/>
              </w:rPr>
            </w:pPr>
            <w:r w:rsidRPr="00277BF2">
              <w:rPr>
                <w:i/>
                <w:smallCaps w:val="0"/>
                <w:szCs w:val="24"/>
                <w:lang w:val="lt-LT"/>
              </w:rPr>
              <w:t>Paskaitos.</w:t>
            </w:r>
          </w:p>
          <w:p w:rsidR="00364DFD" w:rsidRPr="00277BF2" w:rsidRDefault="00364DFD" w:rsidP="00364DFD">
            <w:pPr>
              <w:ind w:left="357"/>
              <w:jc w:val="both"/>
              <w:rPr>
                <w:i/>
                <w:smallCaps w:val="0"/>
                <w:szCs w:val="24"/>
                <w:lang w:val="lt-LT"/>
              </w:rPr>
            </w:pPr>
            <w:r w:rsidRPr="00277BF2">
              <w:rPr>
                <w:i/>
                <w:smallCaps w:val="0"/>
                <w:szCs w:val="24"/>
                <w:lang w:val="lt-LT"/>
              </w:rPr>
              <w:t xml:space="preserve">Koncertai. </w:t>
            </w:r>
          </w:p>
          <w:p w:rsidR="00364DFD" w:rsidRDefault="00364DFD" w:rsidP="00364DFD">
            <w:pPr>
              <w:ind w:left="357"/>
              <w:jc w:val="both"/>
              <w:rPr>
                <w:i/>
                <w:smallCaps w:val="0"/>
                <w:szCs w:val="24"/>
                <w:lang w:val="lt-LT"/>
              </w:rPr>
            </w:pPr>
            <w:r w:rsidRPr="00277BF2">
              <w:rPr>
                <w:i/>
                <w:smallCaps w:val="0"/>
                <w:szCs w:val="24"/>
                <w:lang w:val="lt-LT"/>
              </w:rPr>
              <w:t xml:space="preserve">Parodos. </w:t>
            </w:r>
          </w:p>
          <w:p w:rsidR="00CC571B" w:rsidRDefault="00CC571B" w:rsidP="00364DFD">
            <w:pPr>
              <w:ind w:left="357"/>
              <w:jc w:val="both"/>
              <w:rPr>
                <w:i/>
                <w:smallCaps w:val="0"/>
                <w:szCs w:val="24"/>
                <w:lang w:val="lt-LT"/>
              </w:rPr>
            </w:pPr>
            <w:r>
              <w:rPr>
                <w:i/>
                <w:smallCaps w:val="0"/>
                <w:szCs w:val="24"/>
                <w:lang w:val="lt-LT"/>
              </w:rPr>
              <w:t>Šventes</w:t>
            </w:r>
          </w:p>
          <w:p w:rsidR="00CC571B" w:rsidRPr="00277BF2" w:rsidRDefault="00CC571B" w:rsidP="00364DFD">
            <w:pPr>
              <w:ind w:left="357"/>
              <w:jc w:val="both"/>
              <w:rPr>
                <w:i/>
                <w:smallCaps w:val="0"/>
                <w:szCs w:val="24"/>
                <w:lang w:val="lt-LT"/>
              </w:rPr>
            </w:pPr>
            <w:r>
              <w:rPr>
                <w:i/>
                <w:smallCaps w:val="0"/>
                <w:szCs w:val="24"/>
                <w:lang w:val="lt-LT"/>
              </w:rPr>
              <w:t>Ekskursijai</w:t>
            </w:r>
          </w:p>
          <w:p w:rsidR="00364DFD" w:rsidRPr="00896491" w:rsidRDefault="00364DFD" w:rsidP="00364DFD">
            <w:pPr>
              <w:spacing w:before="240" w:after="240"/>
              <w:ind w:left="360"/>
              <w:jc w:val="both"/>
              <w:rPr>
                <w:smallCaps w:val="0"/>
                <w:szCs w:val="24"/>
                <w:lang w:val="lt-LT"/>
              </w:rPr>
            </w:pPr>
          </w:p>
          <w:p w:rsidR="00364DFD" w:rsidRDefault="00364DFD" w:rsidP="001945A2">
            <w:pPr>
              <w:spacing w:before="240" w:after="240" w:line="360" w:lineRule="auto"/>
              <w:jc w:val="both"/>
              <w:rPr>
                <w:b/>
                <w:smallCaps w:val="0"/>
                <w:szCs w:val="24"/>
                <w:lang w:val="lt-LT"/>
              </w:rPr>
            </w:pPr>
          </w:p>
        </w:tc>
        <w:tc>
          <w:tcPr>
            <w:tcW w:w="4786" w:type="dxa"/>
          </w:tcPr>
          <w:p w:rsidR="00364DFD" w:rsidRDefault="0023076F" w:rsidP="0023076F">
            <w:pPr>
              <w:spacing w:before="240" w:after="240" w:line="360" w:lineRule="auto"/>
              <w:jc w:val="both"/>
              <w:rPr>
                <w:smallCaps w:val="0"/>
                <w:szCs w:val="24"/>
                <w:lang w:val="lt-LT"/>
              </w:rPr>
            </w:pPr>
            <w:r w:rsidRPr="0023076F">
              <w:rPr>
                <w:smallCaps w:val="0"/>
                <w:szCs w:val="24"/>
                <w:lang w:val="lt-LT"/>
              </w:rPr>
              <w:t>•</w:t>
            </w:r>
            <w:r>
              <w:rPr>
                <w:smallCaps w:val="0"/>
                <w:szCs w:val="24"/>
                <w:lang w:val="lt-LT"/>
              </w:rPr>
              <w:t xml:space="preserve"> </w:t>
            </w:r>
            <w:r w:rsidRPr="0023076F">
              <w:rPr>
                <w:smallCaps w:val="0"/>
                <w:szCs w:val="24"/>
                <w:lang w:val="lt-LT"/>
              </w:rPr>
              <w:t>Ugdoma sceninė kultūra</w:t>
            </w:r>
            <w:r>
              <w:rPr>
                <w:smallCaps w:val="0"/>
                <w:szCs w:val="24"/>
                <w:lang w:val="lt-LT"/>
              </w:rPr>
              <w:t>;</w:t>
            </w:r>
            <w:r w:rsidRPr="0023076F">
              <w:rPr>
                <w:smallCaps w:val="0"/>
                <w:szCs w:val="24"/>
                <w:lang w:val="lt-LT"/>
              </w:rPr>
              <w:t xml:space="preserve"> </w:t>
            </w:r>
          </w:p>
          <w:p w:rsidR="0023076F" w:rsidRDefault="0023076F" w:rsidP="0023076F">
            <w:pPr>
              <w:spacing w:before="240" w:after="240" w:line="360" w:lineRule="auto"/>
              <w:jc w:val="both"/>
              <w:rPr>
                <w:smallCaps w:val="0"/>
                <w:szCs w:val="24"/>
                <w:lang w:val="lt-LT"/>
              </w:rPr>
            </w:pPr>
            <w:r w:rsidRPr="0023076F">
              <w:rPr>
                <w:smallCaps w:val="0"/>
                <w:szCs w:val="24"/>
                <w:lang w:val="lt-LT"/>
              </w:rPr>
              <w:t>•</w:t>
            </w:r>
            <w:r>
              <w:rPr>
                <w:smallCaps w:val="0"/>
                <w:szCs w:val="24"/>
                <w:lang w:val="lt-LT"/>
              </w:rPr>
              <w:t xml:space="preserve"> pagarba sau ir pasitikėjimas savo galiomios;</w:t>
            </w:r>
          </w:p>
          <w:p w:rsidR="0023076F" w:rsidRPr="0023076F" w:rsidRDefault="0023076F" w:rsidP="0023076F">
            <w:pPr>
              <w:spacing w:before="240" w:after="240" w:line="360" w:lineRule="auto"/>
              <w:jc w:val="both"/>
              <w:rPr>
                <w:smallCaps w:val="0"/>
                <w:szCs w:val="24"/>
                <w:lang w:val="lt-LT"/>
              </w:rPr>
            </w:pPr>
            <w:r w:rsidRPr="0023076F">
              <w:rPr>
                <w:smallCaps w:val="0"/>
                <w:szCs w:val="24"/>
                <w:lang w:val="lt-LT"/>
              </w:rPr>
              <w:t>•</w:t>
            </w:r>
            <w:r>
              <w:rPr>
                <w:smallCaps w:val="0"/>
                <w:szCs w:val="24"/>
                <w:lang w:val="lt-LT"/>
              </w:rPr>
              <w:t xml:space="preserve"> gebėjimas kurti meno sklaidai palankią aplinką.</w:t>
            </w:r>
          </w:p>
        </w:tc>
      </w:tr>
    </w:tbl>
    <w:p w:rsidR="00364DFD" w:rsidRDefault="00364DFD" w:rsidP="001945A2">
      <w:pPr>
        <w:spacing w:before="240" w:after="240" w:line="360" w:lineRule="auto"/>
        <w:ind w:left="360"/>
        <w:jc w:val="both"/>
        <w:rPr>
          <w:b/>
          <w:smallCaps w:val="0"/>
          <w:szCs w:val="24"/>
          <w:lang w:val="lt-LT"/>
        </w:rPr>
      </w:pPr>
    </w:p>
    <w:p w:rsidR="001945A2" w:rsidRPr="001945A2" w:rsidRDefault="00277BF2" w:rsidP="00364DFD">
      <w:pPr>
        <w:jc w:val="both"/>
        <w:rPr>
          <w:smallCaps w:val="0"/>
          <w:szCs w:val="24"/>
          <w:lang w:val="lt-LT"/>
        </w:rPr>
      </w:pPr>
      <w:r>
        <w:rPr>
          <w:i/>
          <w:smallCaps w:val="0"/>
          <w:szCs w:val="24"/>
          <w:lang w:val="lt-LT"/>
        </w:rPr>
        <w:tab/>
      </w:r>
      <w:r>
        <w:rPr>
          <w:i/>
          <w:smallCaps w:val="0"/>
          <w:szCs w:val="24"/>
          <w:lang w:val="lt-LT"/>
        </w:rPr>
        <w:tab/>
      </w:r>
      <w:r>
        <w:rPr>
          <w:i/>
          <w:smallCaps w:val="0"/>
          <w:szCs w:val="24"/>
          <w:lang w:val="lt-LT"/>
        </w:rPr>
        <w:tab/>
      </w:r>
      <w:r>
        <w:rPr>
          <w:i/>
          <w:smallCaps w:val="0"/>
          <w:szCs w:val="24"/>
          <w:lang w:val="lt-LT"/>
        </w:rPr>
        <w:tab/>
      </w:r>
      <w:r w:rsidRPr="00277BF2">
        <w:rPr>
          <w:smallCaps w:val="0"/>
          <w:szCs w:val="24"/>
          <w:lang w:val="lt-LT"/>
        </w:rPr>
        <w:tab/>
      </w:r>
      <w:r w:rsidRPr="00277BF2">
        <w:rPr>
          <w:smallCaps w:val="0"/>
          <w:szCs w:val="24"/>
          <w:lang w:val="lt-LT"/>
        </w:rPr>
        <w:tab/>
      </w:r>
      <w:r w:rsidRPr="00277BF2">
        <w:rPr>
          <w:smallCaps w:val="0"/>
          <w:szCs w:val="24"/>
          <w:lang w:val="lt-LT"/>
        </w:rPr>
        <w:tab/>
      </w:r>
      <w:r w:rsidR="001945A2" w:rsidRPr="00277BF2">
        <w:rPr>
          <w:smallCaps w:val="0"/>
          <w:szCs w:val="24"/>
          <w:lang w:val="lt-LT"/>
        </w:rPr>
        <w:tab/>
      </w:r>
      <w:r w:rsidR="001945A2" w:rsidRPr="00277BF2">
        <w:rPr>
          <w:smallCaps w:val="0"/>
          <w:szCs w:val="24"/>
          <w:lang w:val="lt-LT"/>
        </w:rPr>
        <w:tab/>
      </w:r>
      <w:r w:rsidR="001945A2" w:rsidRPr="001945A2">
        <w:rPr>
          <w:i/>
          <w:smallCaps w:val="0"/>
          <w:szCs w:val="24"/>
          <w:lang w:val="lt-LT"/>
        </w:rPr>
        <w:tab/>
      </w:r>
      <w:r w:rsidR="001945A2" w:rsidRPr="001945A2">
        <w:rPr>
          <w:i/>
          <w:smallCaps w:val="0"/>
          <w:szCs w:val="24"/>
          <w:lang w:val="lt-LT"/>
        </w:rPr>
        <w:tab/>
      </w:r>
      <w:r w:rsidR="001945A2" w:rsidRPr="001945A2">
        <w:rPr>
          <w:i/>
          <w:smallCaps w:val="0"/>
          <w:szCs w:val="24"/>
          <w:lang w:val="lt-LT"/>
        </w:rPr>
        <w:tab/>
      </w:r>
      <w:r w:rsidR="001945A2" w:rsidRPr="001945A2">
        <w:rPr>
          <w:i/>
          <w:smallCaps w:val="0"/>
          <w:szCs w:val="24"/>
          <w:lang w:val="lt-LT"/>
        </w:rPr>
        <w:tab/>
      </w:r>
      <w:r w:rsidR="001945A2" w:rsidRPr="001945A2">
        <w:rPr>
          <w:i/>
          <w:smallCaps w:val="0"/>
          <w:szCs w:val="24"/>
          <w:lang w:val="lt-LT"/>
        </w:rPr>
        <w:tab/>
      </w:r>
    </w:p>
    <w:p w:rsidR="001945A2" w:rsidRDefault="00277BF2" w:rsidP="00364DFD">
      <w:pPr>
        <w:ind w:firstLine="360"/>
        <w:jc w:val="both"/>
        <w:rPr>
          <w:smallCaps w:val="0"/>
          <w:szCs w:val="24"/>
          <w:lang w:val="lt-LT"/>
        </w:rPr>
      </w:pPr>
      <w:r>
        <w:rPr>
          <w:smallCaps w:val="0"/>
          <w:szCs w:val="24"/>
          <w:lang w:val="lt-LT"/>
        </w:rPr>
        <w:tab/>
      </w:r>
      <w:r>
        <w:rPr>
          <w:smallCaps w:val="0"/>
          <w:szCs w:val="24"/>
          <w:lang w:val="lt-LT"/>
        </w:rPr>
        <w:tab/>
      </w:r>
      <w:r w:rsidR="00364DFD">
        <w:rPr>
          <w:smallCaps w:val="0"/>
          <w:szCs w:val="24"/>
          <w:lang w:val="lt-LT"/>
        </w:rPr>
        <w:t xml:space="preserve"> </w:t>
      </w:r>
    </w:p>
    <w:p w:rsidR="001945A2" w:rsidRDefault="001945A2" w:rsidP="00364DFD">
      <w:pPr>
        <w:ind w:left="4248" w:hanging="8136"/>
        <w:jc w:val="both"/>
        <w:rPr>
          <w:smallCaps w:val="0"/>
          <w:szCs w:val="24"/>
          <w:lang w:val="lt-LT"/>
        </w:rPr>
      </w:pPr>
      <w:r>
        <w:rPr>
          <w:smallCaps w:val="0"/>
          <w:szCs w:val="24"/>
          <w:lang w:val="lt-LT"/>
        </w:rPr>
        <w:t>diskusijos, piešimas,</w:t>
      </w:r>
      <w:r w:rsidR="00364DFD">
        <w:rPr>
          <w:smallCaps w:val="0"/>
          <w:szCs w:val="24"/>
          <w:lang w:val="lt-LT"/>
        </w:rPr>
        <w:tab/>
      </w:r>
      <w:r w:rsidR="00364DFD">
        <w:rPr>
          <w:smallCaps w:val="0"/>
          <w:szCs w:val="24"/>
          <w:lang w:val="lt-LT"/>
        </w:rPr>
        <w:tab/>
      </w:r>
    </w:p>
    <w:p w:rsidR="00277BF2" w:rsidRDefault="00277BF2" w:rsidP="00364DFD">
      <w:pPr>
        <w:jc w:val="both"/>
        <w:rPr>
          <w:smallCaps w:val="0"/>
          <w:szCs w:val="24"/>
          <w:lang w:val="lt-LT"/>
        </w:rPr>
      </w:pPr>
    </w:p>
    <w:p w:rsidR="00985FEB" w:rsidRDefault="00985FEB" w:rsidP="00985FEB">
      <w:pPr>
        <w:spacing w:before="240" w:after="240"/>
        <w:ind w:left="4248" w:firstLine="252"/>
        <w:rPr>
          <w:b/>
          <w:i/>
          <w:sz w:val="28"/>
          <w:szCs w:val="28"/>
          <w:lang w:val="lt-LT"/>
        </w:rPr>
      </w:pPr>
    </w:p>
    <w:p w:rsidR="0023076F" w:rsidRDefault="0023076F" w:rsidP="00985FEB">
      <w:pPr>
        <w:spacing w:before="240" w:after="240"/>
        <w:ind w:left="4248" w:firstLine="252"/>
        <w:jc w:val="both"/>
        <w:rPr>
          <w:sz w:val="28"/>
          <w:szCs w:val="28"/>
          <w:lang w:val="lt-LT"/>
        </w:rPr>
      </w:pPr>
    </w:p>
    <w:p w:rsidR="00985FEB" w:rsidRDefault="0023076F" w:rsidP="00985FEB">
      <w:pPr>
        <w:spacing w:before="240" w:after="240"/>
        <w:ind w:left="4248" w:firstLine="252"/>
        <w:jc w:val="both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3</w:t>
      </w:r>
      <w:r w:rsidR="00985FEB">
        <w:rPr>
          <w:sz w:val="28"/>
          <w:szCs w:val="28"/>
          <w:lang w:val="lt-LT"/>
        </w:rPr>
        <w:t xml:space="preserve"> </w:t>
      </w:r>
    </w:p>
    <w:p w:rsidR="00985FEB" w:rsidRPr="00985FEB" w:rsidRDefault="00985FEB" w:rsidP="00985FEB">
      <w:pPr>
        <w:spacing w:before="240" w:after="240"/>
        <w:jc w:val="both"/>
        <w:rPr>
          <w:b/>
          <w:smallCaps w:val="0"/>
          <w:szCs w:val="28"/>
          <w:lang w:val="lt-LT"/>
        </w:rPr>
      </w:pPr>
      <w:r>
        <w:rPr>
          <w:b/>
          <w:sz w:val="28"/>
          <w:szCs w:val="28"/>
          <w:lang w:val="lt-LT"/>
        </w:rPr>
        <w:t xml:space="preserve">8. </w:t>
      </w:r>
      <w:r w:rsidRPr="00985FEB">
        <w:rPr>
          <w:b/>
          <w:smallCaps w:val="0"/>
          <w:szCs w:val="28"/>
          <w:lang w:val="lt-LT"/>
        </w:rPr>
        <w:t>Numatomi programos rezultatai ir poveikis</w:t>
      </w:r>
    </w:p>
    <w:p w:rsidR="00985FEB" w:rsidRPr="00985FEB" w:rsidRDefault="00985FEB" w:rsidP="00985FEB">
      <w:pPr>
        <w:spacing w:before="240" w:after="240" w:line="360" w:lineRule="auto"/>
        <w:rPr>
          <w:smallCaps w:val="0"/>
          <w:szCs w:val="28"/>
          <w:lang w:val="lt-LT"/>
        </w:rPr>
      </w:pPr>
      <w:r w:rsidRPr="00985FEB">
        <w:rPr>
          <w:smallCaps w:val="0"/>
          <w:szCs w:val="28"/>
          <w:lang w:val="lt-LT"/>
        </w:rPr>
        <w:t xml:space="preserve">Ši programa padės spręsti vaikų užimtumo problemas; paskatins meninei saviraiškai ir tobulėjimui; supažindins su krikščioniško meno tradicijomis; darys teigiamą įtaką ūgdant vaikus  krikščioniškų vertybių pagrindu. </w:t>
      </w:r>
    </w:p>
    <w:p w:rsidR="00584CCC" w:rsidRPr="00584CCC" w:rsidRDefault="00985FEB" w:rsidP="00584CCC">
      <w:pPr>
        <w:pStyle w:val="a3"/>
        <w:numPr>
          <w:ilvl w:val="0"/>
          <w:numId w:val="1"/>
        </w:numPr>
        <w:spacing w:before="240" w:after="240"/>
        <w:rPr>
          <w:b/>
          <w:smallCaps w:val="0"/>
          <w:szCs w:val="28"/>
          <w:lang w:val="lt-LT"/>
        </w:rPr>
      </w:pPr>
      <w:r w:rsidRPr="00584CCC">
        <w:rPr>
          <w:b/>
          <w:smallCaps w:val="0"/>
          <w:szCs w:val="28"/>
          <w:lang w:val="lt-LT"/>
        </w:rPr>
        <w:t xml:space="preserve">Vykdymo laikas </w:t>
      </w:r>
      <w:r w:rsidR="00584CCC">
        <w:rPr>
          <w:b/>
          <w:smallCaps w:val="0"/>
          <w:szCs w:val="28"/>
          <w:lang w:val="lt-LT"/>
        </w:rPr>
        <w:t>–</w:t>
      </w:r>
      <w:r w:rsidR="00CC571B">
        <w:rPr>
          <w:b/>
          <w:smallCaps w:val="0"/>
          <w:szCs w:val="28"/>
          <w:lang w:val="lt-LT"/>
        </w:rPr>
        <w:t xml:space="preserve"> 2014-2016 m., </w:t>
      </w:r>
      <w:r w:rsidR="00584CCC">
        <w:rPr>
          <w:b/>
          <w:smallCaps w:val="0"/>
          <w:szCs w:val="28"/>
          <w:lang w:val="lt-LT"/>
        </w:rPr>
        <w:t>kiekviena sekmadieni.</w:t>
      </w:r>
    </w:p>
    <w:p w:rsidR="00985FEB" w:rsidRPr="00584CCC" w:rsidRDefault="00985FEB" w:rsidP="00584CCC">
      <w:pPr>
        <w:spacing w:before="240" w:after="240"/>
        <w:ind w:left="360"/>
        <w:rPr>
          <w:b/>
          <w:smallCaps w:val="0"/>
          <w:szCs w:val="28"/>
          <w:lang w:val="lt-LT"/>
        </w:rPr>
      </w:pPr>
      <w:r w:rsidRPr="00584CCC">
        <w:rPr>
          <w:b/>
          <w:smallCaps w:val="0"/>
          <w:szCs w:val="28"/>
          <w:lang w:val="lt-LT"/>
        </w:rPr>
        <w:t xml:space="preserve"> </w:t>
      </w:r>
    </w:p>
    <w:p w:rsidR="00985FEB" w:rsidRPr="00985FEB" w:rsidRDefault="00921B9A" w:rsidP="00985FEB">
      <w:pPr>
        <w:spacing w:line="360" w:lineRule="auto"/>
        <w:jc w:val="both"/>
        <w:rPr>
          <w:smallCaps w:val="0"/>
          <w:szCs w:val="28"/>
          <w:lang w:val="lt-LT"/>
        </w:rPr>
      </w:pPr>
      <w:r>
        <w:rPr>
          <w:smallCaps w:val="0"/>
          <w:szCs w:val="28"/>
          <w:lang w:val="lt-LT"/>
        </w:rPr>
        <w:t xml:space="preserve">Nuo rugsėjo 20 d. iki </w:t>
      </w:r>
      <w:r w:rsidR="00584CCC">
        <w:rPr>
          <w:smallCaps w:val="0"/>
          <w:szCs w:val="28"/>
          <w:lang w:val="lt-LT"/>
        </w:rPr>
        <w:t xml:space="preserve"> birželio 20</w:t>
      </w:r>
      <w:r>
        <w:rPr>
          <w:smallCaps w:val="0"/>
          <w:szCs w:val="28"/>
          <w:lang w:val="lt-LT"/>
        </w:rPr>
        <w:t xml:space="preserve"> d. </w:t>
      </w:r>
      <w:r w:rsidR="00985FEB" w:rsidRPr="00985FEB">
        <w:rPr>
          <w:smallCaps w:val="0"/>
          <w:szCs w:val="28"/>
          <w:lang w:val="lt-LT"/>
        </w:rPr>
        <w:t xml:space="preserve"> </w:t>
      </w:r>
    </w:p>
    <w:p w:rsidR="00985FEB" w:rsidRPr="00985FEB" w:rsidRDefault="00985FEB" w:rsidP="00985FEB">
      <w:pPr>
        <w:spacing w:line="360" w:lineRule="auto"/>
        <w:jc w:val="both"/>
        <w:rPr>
          <w:smallCaps w:val="0"/>
          <w:szCs w:val="28"/>
          <w:lang w:val="lt-LT"/>
        </w:rPr>
      </w:pPr>
    </w:p>
    <w:p w:rsidR="00985FEB" w:rsidRDefault="00985FEB" w:rsidP="00985FEB">
      <w:pPr>
        <w:spacing w:line="360" w:lineRule="auto"/>
        <w:jc w:val="both"/>
        <w:rPr>
          <w:b/>
          <w:smallCaps w:val="0"/>
          <w:szCs w:val="28"/>
          <w:lang w:val="lt-LT"/>
        </w:rPr>
      </w:pPr>
    </w:p>
    <w:p w:rsidR="00985FEB" w:rsidRDefault="00985FEB" w:rsidP="00985FEB">
      <w:pPr>
        <w:spacing w:line="360" w:lineRule="auto"/>
        <w:jc w:val="both"/>
        <w:rPr>
          <w:b/>
          <w:smallCaps w:val="0"/>
          <w:szCs w:val="28"/>
          <w:lang w:val="lt-LT"/>
        </w:rPr>
      </w:pPr>
    </w:p>
    <w:p w:rsidR="00985FEB" w:rsidRPr="00985FEB" w:rsidRDefault="00985FEB" w:rsidP="00985FEB">
      <w:pPr>
        <w:spacing w:line="360" w:lineRule="auto"/>
        <w:jc w:val="both"/>
        <w:rPr>
          <w:smallCaps w:val="0"/>
          <w:lang w:val="lt-LT"/>
        </w:rPr>
      </w:pPr>
      <w:r w:rsidRPr="00985FEB">
        <w:rPr>
          <w:b/>
          <w:smallCaps w:val="0"/>
          <w:szCs w:val="28"/>
          <w:lang w:val="lt-LT"/>
        </w:rPr>
        <w:t xml:space="preserve">Programos rengėja </w:t>
      </w:r>
      <w:r w:rsidRPr="00985FEB">
        <w:rPr>
          <w:b/>
          <w:smallCaps w:val="0"/>
          <w:szCs w:val="28"/>
          <w:lang w:val="lt-LT"/>
        </w:rPr>
        <w:tab/>
      </w:r>
      <w:r w:rsidRPr="00985FEB">
        <w:rPr>
          <w:b/>
          <w:smallCaps w:val="0"/>
          <w:szCs w:val="28"/>
          <w:lang w:val="lt-LT"/>
        </w:rPr>
        <w:tab/>
      </w:r>
      <w:r w:rsidRPr="00985FEB">
        <w:rPr>
          <w:b/>
          <w:smallCaps w:val="0"/>
          <w:szCs w:val="28"/>
          <w:lang w:val="lt-LT"/>
        </w:rPr>
        <w:tab/>
      </w:r>
      <w:r w:rsidRPr="00985FEB">
        <w:rPr>
          <w:b/>
          <w:smallCaps w:val="0"/>
          <w:szCs w:val="28"/>
          <w:lang w:val="lt-LT"/>
        </w:rPr>
        <w:tab/>
      </w:r>
      <w:r w:rsidRPr="00985FEB">
        <w:rPr>
          <w:b/>
          <w:smallCaps w:val="0"/>
          <w:szCs w:val="28"/>
          <w:lang w:val="lt-LT"/>
        </w:rPr>
        <w:tab/>
      </w:r>
      <w:r w:rsidRPr="00985FEB">
        <w:rPr>
          <w:b/>
          <w:smallCaps w:val="0"/>
          <w:szCs w:val="28"/>
          <w:lang w:val="lt-LT"/>
        </w:rPr>
        <w:tab/>
      </w:r>
      <w:r w:rsidRPr="00985FEB">
        <w:rPr>
          <w:b/>
          <w:smallCaps w:val="0"/>
          <w:szCs w:val="28"/>
          <w:lang w:val="lt-LT"/>
        </w:rPr>
        <w:tab/>
      </w:r>
      <w:r w:rsidRPr="00985FEB">
        <w:rPr>
          <w:smallCaps w:val="0"/>
          <w:szCs w:val="28"/>
          <w:lang w:val="lt-LT"/>
        </w:rPr>
        <w:t>Tamara Korikova</w:t>
      </w:r>
    </w:p>
    <w:p w:rsidR="00AE57BB" w:rsidRPr="00584CCC" w:rsidRDefault="003A7E90">
      <w:pPr>
        <w:rPr>
          <w:lang w:val="lt-LT"/>
        </w:rPr>
      </w:pPr>
    </w:p>
    <w:sectPr w:rsidR="00AE57BB" w:rsidRPr="0058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47D17"/>
    <w:multiLevelType w:val="hybridMultilevel"/>
    <w:tmpl w:val="5DC6D966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">
    <w:nsid w:val="36435B00"/>
    <w:multiLevelType w:val="hybridMultilevel"/>
    <w:tmpl w:val="C8E48A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420528"/>
    <w:multiLevelType w:val="hybridMultilevel"/>
    <w:tmpl w:val="12328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05EBD"/>
    <w:multiLevelType w:val="hybridMultilevel"/>
    <w:tmpl w:val="9904C47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66DA7D94"/>
    <w:multiLevelType w:val="hybridMultilevel"/>
    <w:tmpl w:val="BF20D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EB"/>
    <w:rsid w:val="001945A2"/>
    <w:rsid w:val="0023076F"/>
    <w:rsid w:val="00232C38"/>
    <w:rsid w:val="00277BF2"/>
    <w:rsid w:val="00364DFD"/>
    <w:rsid w:val="004D463B"/>
    <w:rsid w:val="00584CCC"/>
    <w:rsid w:val="00896491"/>
    <w:rsid w:val="00921B9A"/>
    <w:rsid w:val="00973351"/>
    <w:rsid w:val="009804EB"/>
    <w:rsid w:val="00985FEB"/>
    <w:rsid w:val="009915F6"/>
    <w:rsid w:val="00A51DCD"/>
    <w:rsid w:val="00BF36D8"/>
    <w:rsid w:val="00CC571B"/>
    <w:rsid w:val="00F1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EB"/>
    <w:pPr>
      <w:snapToGrid w:val="0"/>
      <w:spacing w:after="0" w:line="240" w:lineRule="auto"/>
    </w:pPr>
    <w:rPr>
      <w:rFonts w:ascii="Times New Roman" w:eastAsia="Times New Roman" w:hAnsi="Times New Roman" w:cs="Times New Roman"/>
      <w:smallCaps/>
      <w:kern w:val="24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5F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5FEB"/>
    <w:rPr>
      <w:rFonts w:ascii="Arial" w:eastAsia="Times New Roman" w:hAnsi="Arial" w:cs="Arial"/>
      <w:b/>
      <w:bCs/>
      <w:smallCap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32C38"/>
    <w:pPr>
      <w:ind w:left="720"/>
      <w:contextualSpacing/>
    </w:pPr>
  </w:style>
  <w:style w:type="table" w:styleId="a4">
    <w:name w:val="Table Grid"/>
    <w:basedOn w:val="a1"/>
    <w:uiPriority w:val="59"/>
    <w:rsid w:val="00364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EB"/>
    <w:pPr>
      <w:snapToGrid w:val="0"/>
      <w:spacing w:after="0" w:line="240" w:lineRule="auto"/>
    </w:pPr>
    <w:rPr>
      <w:rFonts w:ascii="Times New Roman" w:eastAsia="Times New Roman" w:hAnsi="Times New Roman" w:cs="Times New Roman"/>
      <w:smallCaps/>
      <w:kern w:val="24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5F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5FEB"/>
    <w:rPr>
      <w:rFonts w:ascii="Arial" w:eastAsia="Times New Roman" w:hAnsi="Arial" w:cs="Arial"/>
      <w:b/>
      <w:bCs/>
      <w:smallCap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32C38"/>
    <w:pPr>
      <w:ind w:left="720"/>
      <w:contextualSpacing/>
    </w:pPr>
  </w:style>
  <w:style w:type="table" w:styleId="a4">
    <w:name w:val="Table Grid"/>
    <w:basedOn w:val="a1"/>
    <w:uiPriority w:val="59"/>
    <w:rsid w:val="00364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B7BB-E3D2-48F6-BAA5-83400581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2015-01-27T21:24:00Z</dcterms:created>
  <dcterms:modified xsi:type="dcterms:W3CDTF">2015-01-27T21:24:00Z</dcterms:modified>
</cp:coreProperties>
</file>